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1AB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финансов Республики Казахстан от 12 октября 1999 года № 553 «Об утверждении Правил о порядке определения и отражения в бухгалтерском учете износа основных средств (активов) государственных учреждений» (утратил силу)</w:t>
      </w:r>
    </w:p>
    <w:p w:rsidR="00000000" w:rsidRDefault="00311ABF">
      <w:pPr>
        <w:spacing w:after="240"/>
        <w:ind w:firstLine="400"/>
        <w:jc w:val="both"/>
      </w:pPr>
      <w:r>
        <w:t>Зарегистрирован в Реестре государственной регистрации нормативных правовых актов Республики Казахстан 8 ноября 1999 года под № 964</w:t>
      </w:r>
    </w:p>
    <w:p w:rsidR="00000000" w:rsidRDefault="00311ABF">
      <w:pPr>
        <w:spacing w:after="240"/>
        <w:ind w:firstLine="400"/>
        <w:jc w:val="both"/>
      </w:pPr>
      <w:r>
        <w:t>Опубликован: Бюллетень нормативных правовых актов РК, 2000 г., № 2, ст. 199</w:t>
      </w:r>
    </w:p>
    <w:p w:rsidR="00000000" w:rsidRDefault="00311ABF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4 августа 2010 года № 395 (введен в действие с 1 января 2013 года)</w:t>
      </w:r>
    </w:p>
    <w:p w:rsidR="00000000" w:rsidRDefault="00311ABF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1ABF" w:rsidRDefault="00311ABF" w:rsidP="00311ABF">
      <w:r>
        <w:separator/>
      </w:r>
    </w:p>
  </w:endnote>
  <w:endnote w:type="continuationSeparator" w:id="0">
    <w:p w:rsidR="00311ABF" w:rsidRDefault="00311ABF" w:rsidP="00311A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ABF" w:rsidRDefault="00311AB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ABF" w:rsidRDefault="00311AB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ABF" w:rsidRDefault="00311AB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1ABF" w:rsidRDefault="00311ABF" w:rsidP="00311ABF">
      <w:r>
        <w:separator/>
      </w:r>
    </w:p>
  </w:footnote>
  <w:footnote w:type="continuationSeparator" w:id="0">
    <w:p w:rsidR="00311ABF" w:rsidRDefault="00311ABF" w:rsidP="00311AB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ABF" w:rsidRDefault="00311AB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ABF" w:rsidRDefault="00311ABF" w:rsidP="00311A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1ABF" w:rsidRPr="00311ABF" w:rsidRDefault="00311ABF" w:rsidP="00311AB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МИНФИНА РК ОТ 12.10.99 № 553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1ABF" w:rsidRDefault="00311AB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1ABF"/>
    <w:rsid w:val="00311A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A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A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1A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AB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11AB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11AB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11AB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11AB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81535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552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МИНФИНА РК ОТ 12.10.99 № 553 (©Paragraph 2023)</dc:title>
  <dc:subject/>
  <dc:creator>Сергей М</dc:creator>
  <cp:keywords/>
  <dc:description/>
  <cp:lastModifiedBy>Сергей М</cp:lastModifiedBy>
  <cp:revision>2</cp:revision>
  <dcterms:created xsi:type="dcterms:W3CDTF">2023-11-13T19:57:00Z</dcterms:created>
  <dcterms:modified xsi:type="dcterms:W3CDTF">2023-11-13T19:57:00Z</dcterms:modified>
</cp:coreProperties>
</file>