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7A2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ноября 1999 года № 1726 «О форменной одежде и знаках различия судебных приставов» (с изменениями от 22.12.2003 г.) (утратил силу)</w:t>
      </w:r>
    </w:p>
    <w:p w:rsidR="00000000" w:rsidRDefault="00527A26">
      <w:pPr>
        <w:ind w:firstLine="400"/>
        <w:jc w:val="both"/>
      </w:pPr>
      <w:r>
        <w:rPr>
          <w:rStyle w:val="s0"/>
        </w:rPr>
        <w:t> </w:t>
      </w:r>
    </w:p>
    <w:p w:rsidR="00000000" w:rsidRDefault="00527A2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июня 2011 года № 710; </w:t>
      </w:r>
      <w:hyperlink r:id="rId8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 октября 2011 </w:t>
      </w:r>
      <w:r>
        <w:rPr>
          <w:rStyle w:val="s0"/>
        </w:rPr>
        <w:t>года № 1192</w:t>
      </w:r>
    </w:p>
    <w:p w:rsidR="00000000" w:rsidRDefault="00527A26">
      <w:pPr>
        <w:ind w:firstLine="400"/>
        <w:jc w:val="both"/>
      </w:pPr>
      <w:r>
        <w:rPr>
          <w:rStyle w:val="s0"/>
        </w:rPr>
        <w:t> </w:t>
      </w:r>
    </w:p>
    <w:p w:rsidR="00000000" w:rsidRDefault="00527A26">
      <w:pPr>
        <w:ind w:firstLine="400"/>
        <w:jc w:val="both"/>
      </w:pPr>
      <w:r>
        <w:t xml:space="preserve">Внесены изменения: </w:t>
      </w:r>
    </w:p>
    <w:p w:rsidR="00000000" w:rsidRDefault="00527A26">
      <w:pPr>
        <w:ind w:firstLine="400"/>
        <w:jc w:val="both"/>
      </w:pPr>
      <w:r>
        <w:t> </w:t>
      </w:r>
    </w:p>
    <w:p w:rsidR="00000000" w:rsidRDefault="00527A26">
      <w:pPr>
        <w:spacing w:after="240"/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22.12.03 г. № 1283</w:t>
      </w:r>
    </w:p>
    <w:p w:rsidR="00000000" w:rsidRDefault="00527A26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527A26">
      <w:pPr>
        <w:ind w:firstLine="400"/>
        <w:jc w:val="both"/>
      </w:pPr>
      <w:r>
        <w:rPr>
          <w:rStyle w:val="s0"/>
        </w:rPr>
        <w:t> </w:t>
      </w:r>
    </w:p>
    <w:p w:rsidR="00000000" w:rsidRDefault="00527A26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</w:t>
      </w:r>
      <w:r>
        <w:rPr>
          <w:rStyle w:val="s0"/>
        </w:rPr>
        <w:t xml:space="preserve">твовавшая до внесения </w:t>
      </w:r>
      <w:r>
        <w:t>изменений</w:t>
      </w:r>
      <w:r>
        <w:rPr>
          <w:rStyle w:val="s0"/>
        </w:rPr>
        <w:t xml:space="preserve"> от 22.12.03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7A26" w:rsidRDefault="00527A26" w:rsidP="00527A26">
      <w:r>
        <w:separator/>
      </w:r>
    </w:p>
  </w:endnote>
  <w:endnote w:type="continuationSeparator" w:id="0">
    <w:p w:rsidR="00527A26" w:rsidRDefault="00527A26" w:rsidP="00527A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A26" w:rsidRDefault="00527A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A26" w:rsidRDefault="00527A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A26" w:rsidRDefault="00527A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7A26" w:rsidRDefault="00527A26" w:rsidP="00527A26">
      <w:r>
        <w:separator/>
      </w:r>
    </w:p>
  </w:footnote>
  <w:footnote w:type="continuationSeparator" w:id="0">
    <w:p w:rsidR="00527A26" w:rsidRDefault="00527A26" w:rsidP="00527A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A26" w:rsidRDefault="00527A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A26" w:rsidRDefault="00527A26" w:rsidP="00527A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7A26" w:rsidRPr="00527A26" w:rsidRDefault="00527A26" w:rsidP="00527A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ПОСТ. ПРАВИТЕЛЬСТВА РК ОТ 16.11.99 № 1726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A26" w:rsidRDefault="00527A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7A26"/>
    <w:rsid w:val="00527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27A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A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7A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A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27A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A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7A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A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259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2089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55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55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706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ПРАВИТЕЛЬСТВА РК ОТ 16.11.99 № 1726 (©Paragraph 2023)</dc:title>
  <dc:subject/>
  <dc:creator>Сергей М</dc:creator>
  <cp:keywords/>
  <dc:description/>
  <cp:lastModifiedBy>Сергей М</cp:lastModifiedBy>
  <cp:revision>2</cp:revision>
  <dcterms:created xsi:type="dcterms:W3CDTF">2023-11-27T04:36:00Z</dcterms:created>
  <dcterms:modified xsi:type="dcterms:W3CDTF">2023-11-27T04:36:00Z</dcterms:modified>
</cp:coreProperties>
</file>