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224E8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15 ноября 1999 года № 1713 Вопросы Агентства Республики Казахстан по регулированию естественных монополий и защите конкуренции</w:t>
      </w:r>
    </w:p>
    <w:p w:rsidR="00000000" w:rsidRDefault="005224E8">
      <w:pPr>
        <w:spacing w:after="240"/>
        <w:ind w:firstLine="400"/>
        <w:jc w:val="both"/>
      </w:pPr>
      <w:r>
        <w:t xml:space="preserve">Утратило силу в соответствии с </w:t>
      </w:r>
      <w:hyperlink r:id="rId7" w:anchor="sub_id=100" w:history="1">
        <w:r>
          <w:rPr>
            <w:rStyle w:val="a3"/>
          </w:rPr>
          <w:t>постановлением</w:t>
        </w:r>
      </w:hyperlink>
      <w:r>
        <w:t xml:space="preserve"> Правительства РК от 24.12.03 г. № 1307</w:t>
      </w:r>
    </w:p>
    <w:p w:rsidR="00000000" w:rsidRDefault="005224E8">
      <w:pPr>
        <w:spacing w:after="240"/>
        <w:ind w:firstLine="400"/>
        <w:jc w:val="both"/>
      </w:pPr>
      <w:r>
        <w:t>Опубликовано: САПП Республики Казахстан, 1999 г., № 50, ст. 49.</w:t>
      </w:r>
    </w:p>
    <w:p w:rsidR="00000000" w:rsidRDefault="005224E8">
      <w:pPr>
        <w:spacing w:after="240"/>
        <w:ind w:firstLine="400"/>
        <w:jc w:val="both"/>
      </w:pPr>
      <w:r>
        <w:t>Внесены изменения:</w:t>
      </w:r>
    </w:p>
    <w:p w:rsidR="00000000" w:rsidRDefault="005224E8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t xml:space="preserve"> Правительства РК от 10.07.01 г. № 937; </w:t>
      </w:r>
    </w:p>
    <w:p w:rsidR="00000000" w:rsidRDefault="005224E8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t xml:space="preserve"> Правительства РК от 05.08.02 г. № 869; </w:t>
      </w:r>
    </w:p>
    <w:p w:rsidR="00000000" w:rsidRDefault="005224E8">
      <w:pPr>
        <w:ind w:firstLine="400"/>
        <w:jc w:val="both"/>
      </w:pPr>
      <w:hyperlink r:id="rId10" w:history="1">
        <w:r>
          <w:rPr>
            <w:rStyle w:val="a3"/>
          </w:rPr>
          <w:t>постановлением</w:t>
        </w:r>
      </w:hyperlink>
      <w:r>
        <w:t xml:space="preserve"> Правительства РК от 16.09.02 г. № 1010; </w:t>
      </w:r>
    </w:p>
    <w:p w:rsidR="00000000" w:rsidRDefault="005224E8">
      <w:pPr>
        <w:spacing w:after="240"/>
        <w:ind w:firstLine="400"/>
        <w:jc w:val="both"/>
      </w:pPr>
      <w:hyperlink r:id="rId11" w:history="1">
        <w:r>
          <w:rPr>
            <w:rStyle w:val="a3"/>
          </w:rPr>
          <w:t>постановлением</w:t>
        </w:r>
      </w:hyperlink>
      <w:r>
        <w:t xml:space="preserve"> Правительства РК от 04.06.03 г. № 527.</w:t>
      </w:r>
    </w:p>
    <w:p w:rsidR="00000000" w:rsidRDefault="005224E8">
      <w:pPr>
        <w:spacing w:after="240"/>
        <w:ind w:firstLine="400"/>
        <w:jc w:val="both"/>
      </w:pPr>
      <w:r>
        <w:t>Предыдущие редакции:</w:t>
      </w:r>
    </w:p>
    <w:p w:rsidR="00000000" w:rsidRDefault="005224E8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t xml:space="preserve">, действовавшая до 10.07.01 г. </w:t>
      </w:r>
    </w:p>
    <w:p w:rsidR="00000000" w:rsidRDefault="005224E8">
      <w:pPr>
        <w:ind w:firstLine="400"/>
        <w:jc w:val="both"/>
      </w:pPr>
      <w:hyperlink r:id="rId13" w:history="1">
        <w:r>
          <w:rPr>
            <w:rStyle w:val="a3"/>
          </w:rPr>
          <w:t>редакция,</w:t>
        </w:r>
      </w:hyperlink>
      <w:r>
        <w:t xml:space="preserve"> действовавшая до 05.08.02 г. </w:t>
      </w:r>
    </w:p>
    <w:p w:rsidR="00000000" w:rsidRDefault="005224E8">
      <w:pPr>
        <w:ind w:firstLine="400"/>
        <w:jc w:val="both"/>
      </w:pPr>
      <w:hyperlink r:id="rId14" w:history="1">
        <w:r>
          <w:rPr>
            <w:rStyle w:val="a3"/>
          </w:rPr>
          <w:t>редакция,</w:t>
        </w:r>
      </w:hyperlink>
      <w:r>
        <w:t xml:space="preserve"> действовавшая до 16.09.02 г. </w:t>
      </w:r>
    </w:p>
    <w:p w:rsidR="00000000" w:rsidRDefault="005224E8">
      <w:pPr>
        <w:spacing w:after="240"/>
        <w:ind w:firstLine="400"/>
        <w:jc w:val="both"/>
      </w:pPr>
      <w:hyperlink r:id="rId15" w:history="1">
        <w:r>
          <w:rPr>
            <w:rStyle w:val="a3"/>
          </w:rPr>
          <w:t>редакция,</w:t>
        </w:r>
      </w:hyperlink>
      <w:r>
        <w:t xml:space="preserve"> действовавшая до 04.06.03 г.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4E8" w:rsidRDefault="005224E8" w:rsidP="005224E8">
      <w:r>
        <w:separator/>
      </w:r>
    </w:p>
  </w:endnote>
  <w:endnote w:type="continuationSeparator" w:id="0">
    <w:p w:rsidR="005224E8" w:rsidRDefault="005224E8" w:rsidP="0052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E8" w:rsidRDefault="005224E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E8" w:rsidRDefault="005224E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E8" w:rsidRDefault="005224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4E8" w:rsidRDefault="005224E8" w:rsidP="005224E8">
      <w:r>
        <w:separator/>
      </w:r>
    </w:p>
  </w:footnote>
  <w:footnote w:type="continuationSeparator" w:id="0">
    <w:p w:rsidR="005224E8" w:rsidRDefault="005224E8" w:rsidP="00522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E8" w:rsidRDefault="005224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E8" w:rsidRDefault="005224E8" w:rsidP="005224E8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5224E8" w:rsidRPr="005224E8" w:rsidRDefault="005224E8" w:rsidP="005224E8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ПОСТАНОВЛЕНИИ ПРАВИТЕЛЬСТВА РК ОТ 15.11.99 № 1713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E8" w:rsidRDefault="005224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224E8"/>
    <w:rsid w:val="0052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5224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24E8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5224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24E8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5224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24E8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5224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24E8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23865" TargetMode="External"/><Relationship Id="rId13" Type="http://schemas.openxmlformats.org/officeDocument/2006/relationships/hyperlink" Target="http://online.zakon.kz/Document/?doc_id=311562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1045600" TargetMode="External"/><Relationship Id="rId12" Type="http://schemas.openxmlformats.org/officeDocument/2006/relationships/hyperlink" Target="http://online.zakon.kz/Document/?doc_id=3015622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400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156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1033267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32403" TargetMode="External"/><Relationship Id="rId14" Type="http://schemas.openxmlformats.org/officeDocument/2006/relationships/hyperlink" Target="http://online.zakon.kz/Document/?doc_id=32156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1280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15.11.99 № 1713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2024-02-13T10:31:00Z</dcterms:created>
  <dcterms:modified xsi:type="dcterms:W3CDTF">2024-02-13T10:31:00Z</dcterms:modified>
</cp:coreProperties>
</file>