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53E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декабря 1999 года № 1850 «О создании Республиканского государственного казенного предприятия «Национальный центр тестирования» Министерства образования и науки Республики Казахстан» (с изменениями и доп</w:t>
      </w:r>
      <w:r>
        <w:rPr>
          <w:rStyle w:val="s0"/>
          <w:b/>
          <w:bCs/>
        </w:rPr>
        <w:t>олнениями по состоянию на 05.08.2013 г.)</w:t>
      </w:r>
    </w:p>
    <w:p w:rsidR="00000000" w:rsidRDefault="004253E2">
      <w:pPr>
        <w:ind w:firstLine="400"/>
        <w:jc w:val="both"/>
      </w:pPr>
      <w:r>
        <w:rPr>
          <w:rStyle w:val="s0"/>
        </w:rPr>
        <w:t> </w:t>
      </w:r>
    </w:p>
    <w:p w:rsidR="00000000" w:rsidRDefault="004253E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253E2">
      <w:pPr>
        <w:ind w:firstLine="400"/>
        <w:jc w:val="both"/>
      </w:pPr>
      <w:r>
        <w:rPr>
          <w:rStyle w:val="s0"/>
        </w:rPr>
        <w:t> </w:t>
      </w:r>
    </w:p>
    <w:p w:rsidR="00000000" w:rsidRDefault="004253E2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4253E2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18.04.08 г. № 365;</w:t>
      </w:r>
    </w:p>
    <w:p w:rsidR="00000000" w:rsidRDefault="004253E2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</w:t>
      </w:r>
      <w:r>
        <w:rPr>
          <w:rStyle w:val="s0"/>
        </w:rPr>
        <w:t>.13 г. № 796.</w:t>
      </w:r>
    </w:p>
    <w:p w:rsidR="00000000" w:rsidRDefault="004253E2">
      <w:pPr>
        <w:ind w:firstLine="400"/>
        <w:jc w:val="both"/>
      </w:pPr>
      <w:r>
        <w:rPr>
          <w:rStyle w:val="s0"/>
        </w:rPr>
        <w:t> </w:t>
      </w:r>
    </w:p>
    <w:p w:rsidR="00000000" w:rsidRDefault="004253E2">
      <w:pPr>
        <w:ind w:firstLine="400"/>
        <w:jc w:val="both"/>
      </w:pPr>
      <w:r>
        <w:rPr>
          <w:rStyle w:val="s0"/>
        </w:rPr>
        <w:t> </w:t>
      </w:r>
    </w:p>
    <w:p w:rsidR="00000000" w:rsidRDefault="004253E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253E2">
      <w:pPr>
        <w:ind w:firstLine="400"/>
        <w:jc w:val="both"/>
      </w:pPr>
      <w:r>
        <w:rPr>
          <w:rStyle w:val="s0"/>
        </w:rPr>
        <w:t> </w:t>
      </w:r>
    </w:p>
    <w:p w:rsidR="00000000" w:rsidRDefault="004253E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28.10.04 г.</w:t>
      </w:r>
    </w:p>
    <w:p w:rsidR="00000000" w:rsidRDefault="004253E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</w:t>
      </w:r>
      <w:r>
        <w:rPr>
          <w:rStyle w:val="s0"/>
        </w:rPr>
        <w:t>о внесения изменений от 18.04.08 г.</w:t>
      </w:r>
    </w:p>
    <w:p w:rsidR="00000000" w:rsidRDefault="004253E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4253E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53E2" w:rsidRDefault="004253E2" w:rsidP="004253E2">
      <w:r>
        <w:separator/>
      </w:r>
    </w:p>
  </w:endnote>
  <w:endnote w:type="continuationSeparator" w:id="0">
    <w:p w:rsidR="004253E2" w:rsidRDefault="004253E2" w:rsidP="004253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3E2" w:rsidRDefault="004253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3E2" w:rsidRDefault="004253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3E2" w:rsidRDefault="004253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53E2" w:rsidRDefault="004253E2" w:rsidP="004253E2">
      <w:r>
        <w:separator/>
      </w:r>
    </w:p>
  </w:footnote>
  <w:footnote w:type="continuationSeparator" w:id="0">
    <w:p w:rsidR="004253E2" w:rsidRDefault="004253E2" w:rsidP="004253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3E2" w:rsidRDefault="004253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3E2" w:rsidRDefault="004253E2" w:rsidP="004253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53E2" w:rsidRPr="004253E2" w:rsidRDefault="004253E2" w:rsidP="004253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03.12.99 № 1850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3E2" w:rsidRDefault="004253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53E2"/>
    <w:rsid w:val="00425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53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53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53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53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53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53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53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53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508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yperlink" Target="http://online.zakon.kz/Document/?doc_id=3143420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557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581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96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1043</Characters>
  <Application>Microsoft Office Word</Application>
  <DocSecurity>0</DocSecurity>
  <Lines>8</Lines>
  <Paragraphs>2</Paragraphs>
  <ScaleCrop>false</ScaleCrop>
  <Company/>
  <LinksUpToDate>false</LinksUpToDate>
  <CharactersWithSpaces>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03.12.99 № 1850 (©Paragraph 2023)</dc:title>
  <dc:subject/>
  <dc:creator>Сергей М</dc:creator>
  <cp:keywords/>
  <dc:description/>
  <cp:lastModifiedBy>Сергей М</cp:lastModifiedBy>
  <cp:revision>2</cp:revision>
  <dcterms:created xsi:type="dcterms:W3CDTF">2023-11-29T21:05:00Z</dcterms:created>
  <dcterms:modified xsi:type="dcterms:W3CDTF">2023-11-29T21:05:00Z</dcterms:modified>
</cp:coreProperties>
</file>