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725F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17 июня 1999 года № 796 О распределении зданий и служебных помещений, высвобождаемых в связи с передислокацией центра Акмолинской области</w:t>
      </w:r>
    </w:p>
    <w:p w:rsidR="00000000" w:rsidRDefault="00A7725F">
      <w:pPr>
        <w:spacing w:after="240"/>
        <w:ind w:firstLine="400"/>
        <w:jc w:val="both"/>
      </w:pPr>
      <w:r>
        <w:t>Внесены изменения:</w:t>
      </w:r>
    </w:p>
    <w:p w:rsidR="00000000" w:rsidRDefault="00A7725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4.12.99 г. № 1855; </w:t>
      </w:r>
    </w:p>
    <w:p w:rsidR="00000000" w:rsidRDefault="00A7725F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10.12.99 г. № 1900; </w:t>
      </w:r>
    </w:p>
    <w:p w:rsidR="00000000" w:rsidRDefault="00A7725F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30.12.99 г. № 2025; </w:t>
      </w:r>
    </w:p>
    <w:p w:rsidR="00000000" w:rsidRDefault="00A7725F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29.03.00 г. № 457; </w:t>
      </w:r>
    </w:p>
    <w:p w:rsidR="00000000" w:rsidRDefault="00A7725F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04.05.00 г. № 662; </w:t>
      </w:r>
    </w:p>
    <w:p w:rsidR="00000000" w:rsidRDefault="00A7725F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19.05.00 г. № 747; </w:t>
      </w:r>
    </w:p>
    <w:p w:rsidR="00000000" w:rsidRDefault="00A7725F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28.06.00 г. № 967; </w:t>
      </w:r>
    </w:p>
    <w:p w:rsidR="00000000" w:rsidRDefault="00A7725F">
      <w:pPr>
        <w:ind w:firstLine="400"/>
        <w:jc w:val="both"/>
      </w:pPr>
      <w:hyperlink r:id="rId14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14.07.00 г. № 1071; </w:t>
      </w:r>
    </w:p>
    <w:p w:rsidR="00000000" w:rsidRDefault="00A7725F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t xml:space="preserve"> Правительства РК от 21.11.00 г. № 1744; </w:t>
      </w:r>
    </w:p>
    <w:p w:rsidR="00000000" w:rsidRDefault="00A7725F">
      <w:pPr>
        <w:ind w:firstLine="400"/>
        <w:jc w:val="both"/>
      </w:pPr>
      <w:hyperlink r:id="rId16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31.01.01 г. № 166; </w:t>
      </w:r>
    </w:p>
    <w:p w:rsidR="00000000" w:rsidRDefault="00A7725F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t xml:space="preserve"> Правительства РК от 04.04.01 г. № 442; </w:t>
      </w:r>
    </w:p>
    <w:p w:rsidR="00000000" w:rsidRDefault="00A7725F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t xml:space="preserve"> Правительства РК от 06.04.01 г. № 455; </w:t>
      </w:r>
    </w:p>
    <w:p w:rsidR="00000000" w:rsidRDefault="00A7725F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t xml:space="preserve"> Правительства РК от 26.04.01 г. № 564; </w:t>
      </w:r>
    </w:p>
    <w:p w:rsidR="00000000" w:rsidRDefault="00A7725F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t xml:space="preserve"> Правительства РК от 17.08.01 г. № 1078; </w:t>
      </w:r>
    </w:p>
    <w:p w:rsidR="00000000" w:rsidRDefault="00A7725F">
      <w:pPr>
        <w:ind w:firstLine="400"/>
        <w:jc w:val="both"/>
      </w:pPr>
      <w:hyperlink r:id="rId21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t xml:space="preserve"> Правительства РК от 10.10.02 г. № 1105; </w:t>
      </w:r>
    </w:p>
    <w:p w:rsidR="00000000" w:rsidRDefault="00A7725F">
      <w:pPr>
        <w:spacing w:after="240"/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t xml:space="preserve"> Правительства РК от 31.10.02 г. № 1157.</w:t>
      </w:r>
    </w:p>
    <w:p w:rsidR="00000000" w:rsidRDefault="00A7725F">
      <w:pPr>
        <w:spacing w:after="240"/>
        <w:ind w:firstLine="400"/>
        <w:jc w:val="both"/>
      </w:pPr>
      <w:r>
        <w:t>Предыдущие редакции:</w:t>
      </w:r>
    </w:p>
    <w:p w:rsidR="00000000" w:rsidRDefault="00A7725F">
      <w:pPr>
        <w:ind w:firstLine="400"/>
        <w:jc w:val="both"/>
      </w:pPr>
      <w:hyperlink r:id="rId23" w:history="1">
        <w:r>
          <w:rPr>
            <w:rStyle w:val="a3"/>
          </w:rPr>
          <w:t>ре</w:t>
        </w:r>
        <w:r>
          <w:rPr>
            <w:rStyle w:val="a3"/>
          </w:rPr>
          <w:t>дакция,</w:t>
        </w:r>
      </w:hyperlink>
      <w:r>
        <w:t xml:space="preserve"> действовавшая до внесения </w:t>
      </w:r>
      <w:hyperlink r:id="rId24" w:history="1">
        <w:r>
          <w:rPr>
            <w:rStyle w:val="a3"/>
          </w:rPr>
          <w:t>изменений</w:t>
        </w:r>
      </w:hyperlink>
      <w:r>
        <w:t xml:space="preserve"> от 04.12.99 г. </w:t>
      </w:r>
    </w:p>
    <w:p w:rsidR="00000000" w:rsidRDefault="00A7725F">
      <w:pPr>
        <w:ind w:firstLine="400"/>
        <w:jc w:val="both"/>
      </w:pPr>
      <w:hyperlink r:id="rId25" w:history="1">
        <w:r>
          <w:rPr>
            <w:rStyle w:val="a3"/>
          </w:rPr>
          <w:t>редакция,</w:t>
        </w:r>
      </w:hyperlink>
      <w:r>
        <w:t xml:space="preserve"> действовавшая до внесения </w:t>
      </w:r>
      <w:hyperlink r:id="rId26" w:history="1">
        <w:r>
          <w:rPr>
            <w:rStyle w:val="a3"/>
          </w:rPr>
          <w:t>изменений</w:t>
        </w:r>
      </w:hyperlink>
      <w:r>
        <w:t xml:space="preserve"> от 30.12.99 г. </w:t>
      </w:r>
    </w:p>
    <w:p w:rsidR="00000000" w:rsidRDefault="00A7725F">
      <w:pPr>
        <w:ind w:firstLine="400"/>
        <w:jc w:val="both"/>
      </w:pPr>
      <w:hyperlink r:id="rId27" w:history="1">
        <w:r>
          <w:rPr>
            <w:rStyle w:val="a3"/>
          </w:rPr>
          <w:t>редакция,</w:t>
        </w:r>
      </w:hyperlink>
      <w:r>
        <w:t xml:space="preserve"> действовавшая до внесения </w:t>
      </w:r>
      <w:hyperlink r:id="rId28" w:history="1">
        <w:r>
          <w:rPr>
            <w:rStyle w:val="a3"/>
          </w:rPr>
          <w:t>изменений</w:t>
        </w:r>
      </w:hyperlink>
      <w:r>
        <w:t xml:space="preserve"> от 04.05.00 г. </w:t>
      </w:r>
    </w:p>
    <w:p w:rsidR="00000000" w:rsidRDefault="00A7725F">
      <w:pPr>
        <w:ind w:firstLine="400"/>
        <w:jc w:val="both"/>
      </w:pPr>
      <w:hyperlink r:id="rId29" w:history="1">
        <w:r>
          <w:rPr>
            <w:rStyle w:val="a3"/>
          </w:rPr>
          <w:t>редакция,</w:t>
        </w:r>
      </w:hyperlink>
      <w:r>
        <w:t xml:space="preserve"> действовавшая до внесения </w:t>
      </w:r>
      <w:hyperlink r:id="rId30" w:history="1">
        <w:r>
          <w:rPr>
            <w:rStyle w:val="a3"/>
          </w:rPr>
          <w:t>изменений</w:t>
        </w:r>
      </w:hyperlink>
      <w:r>
        <w:t xml:space="preserve"> от 19.05.00 г. </w:t>
      </w:r>
    </w:p>
    <w:p w:rsidR="00000000" w:rsidRDefault="00A7725F">
      <w:pPr>
        <w:ind w:firstLine="400"/>
        <w:jc w:val="both"/>
      </w:pPr>
      <w:hyperlink r:id="rId31" w:history="1">
        <w:r>
          <w:rPr>
            <w:rStyle w:val="a3"/>
          </w:rPr>
          <w:t>ре</w:t>
        </w:r>
        <w:r>
          <w:rPr>
            <w:rStyle w:val="a3"/>
          </w:rPr>
          <w:t>дакция,</w:t>
        </w:r>
      </w:hyperlink>
      <w:r>
        <w:t xml:space="preserve"> действовавшая до внесения </w:t>
      </w:r>
      <w:hyperlink r:id="rId32" w:history="1">
        <w:r>
          <w:rPr>
            <w:rStyle w:val="a3"/>
          </w:rPr>
          <w:t>изменений</w:t>
        </w:r>
      </w:hyperlink>
      <w:r>
        <w:t xml:space="preserve"> от 28.06.00 г. </w:t>
      </w:r>
    </w:p>
    <w:p w:rsidR="00000000" w:rsidRDefault="00A7725F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34" w:history="1">
        <w:r>
          <w:rPr>
            <w:rStyle w:val="a3"/>
          </w:rPr>
          <w:t>изменений</w:t>
        </w:r>
      </w:hyperlink>
      <w:r>
        <w:t xml:space="preserve"> от 04.04.01 г. </w:t>
      </w:r>
    </w:p>
    <w:p w:rsidR="00000000" w:rsidRDefault="00A7725F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36" w:history="1">
        <w:r>
          <w:rPr>
            <w:rStyle w:val="a3"/>
          </w:rPr>
          <w:t>изменений</w:t>
        </w:r>
      </w:hyperlink>
      <w:r>
        <w:t xml:space="preserve"> от 06.04.01 г. </w:t>
      </w:r>
    </w:p>
    <w:p w:rsidR="00000000" w:rsidRDefault="00A7725F">
      <w:pPr>
        <w:spacing w:after="240"/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38" w:history="1">
        <w:r>
          <w:rPr>
            <w:rStyle w:val="a3"/>
          </w:rPr>
          <w:t>изменений</w:t>
        </w:r>
      </w:hyperlink>
      <w:r>
        <w:t xml:space="preserve"> от 10.10.02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25F" w:rsidRDefault="00A7725F" w:rsidP="00A7725F">
      <w:r>
        <w:separator/>
      </w:r>
    </w:p>
  </w:endnote>
  <w:endnote w:type="continuationSeparator" w:id="0">
    <w:p w:rsidR="00A7725F" w:rsidRDefault="00A7725F" w:rsidP="00A772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25F" w:rsidRDefault="00A772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25F" w:rsidRDefault="00A772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25F" w:rsidRDefault="00A772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25F" w:rsidRDefault="00A7725F" w:rsidP="00A7725F">
      <w:r>
        <w:separator/>
      </w:r>
    </w:p>
  </w:footnote>
  <w:footnote w:type="continuationSeparator" w:id="0">
    <w:p w:rsidR="00A7725F" w:rsidRDefault="00A7725F" w:rsidP="00A772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25F" w:rsidRDefault="00A772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25F" w:rsidRDefault="00A7725F" w:rsidP="00A7725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7725F" w:rsidRPr="00A7725F" w:rsidRDefault="00A7725F" w:rsidP="00A7725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17.06.99 № 796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25F" w:rsidRDefault="00A772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725F"/>
    <w:rsid w:val="00A77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772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725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772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725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772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725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772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725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5905" TargetMode="External"/><Relationship Id="rId13" Type="http://schemas.openxmlformats.org/officeDocument/2006/relationships/hyperlink" Target="http://online.zakon.kz/Document/?doc_id=1018656" TargetMode="External"/><Relationship Id="rId18" Type="http://schemas.openxmlformats.org/officeDocument/2006/relationships/hyperlink" Target="http://online.zakon.kz/Document/?doc_id=1022424" TargetMode="External"/><Relationship Id="rId26" Type="http://schemas.openxmlformats.org/officeDocument/2006/relationships/hyperlink" Target="http://online.zakon.kz/Document/?doc_id=1016068" TargetMode="External"/><Relationship Id="rId39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33736" TargetMode="External"/><Relationship Id="rId34" Type="http://schemas.openxmlformats.org/officeDocument/2006/relationships/hyperlink" Target="http://online.zakon.kz/Document/?doc_id=1022347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1015858" TargetMode="External"/><Relationship Id="rId12" Type="http://schemas.openxmlformats.org/officeDocument/2006/relationships/hyperlink" Target="http://online.zakon.kz/Document/?doc_id=1018090" TargetMode="External"/><Relationship Id="rId17" Type="http://schemas.openxmlformats.org/officeDocument/2006/relationships/hyperlink" Target="http://online.zakon.kz/Document/?doc_id=1022347" TargetMode="External"/><Relationship Id="rId25" Type="http://schemas.openxmlformats.org/officeDocument/2006/relationships/hyperlink" Target="http://online.zakon.kz/Document/?doc_id=3115860" TargetMode="External"/><Relationship Id="rId33" Type="http://schemas.openxmlformats.org/officeDocument/2006/relationships/hyperlink" Target="http://online.zakon.kz/Document/?doc_id=3515860" TargetMode="External"/><Relationship Id="rId38" Type="http://schemas.openxmlformats.org/officeDocument/2006/relationships/hyperlink" Target="http://online.zakon.kz/Document/?doc_id=1033736" TargetMode="External"/><Relationship Id="rId46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1613" TargetMode="External"/><Relationship Id="rId20" Type="http://schemas.openxmlformats.org/officeDocument/2006/relationships/hyperlink" Target="http://online.zakon.kz/Document/?doc_id=1024389" TargetMode="External"/><Relationship Id="rId29" Type="http://schemas.openxmlformats.org/officeDocument/2006/relationships/hyperlink" Target="http://online.zakon.kz/Document/?doc_id=3315860" TargetMode="External"/><Relationship Id="rId41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7966" TargetMode="External"/><Relationship Id="rId24" Type="http://schemas.openxmlformats.org/officeDocument/2006/relationships/hyperlink" Target="http://online.zakon.kz/Document/?doc_id=1015858" TargetMode="External"/><Relationship Id="rId32" Type="http://schemas.openxmlformats.org/officeDocument/2006/relationships/hyperlink" Target="http://online.zakon.kz/Document/?doc_id=1018656" TargetMode="External"/><Relationship Id="rId37" Type="http://schemas.openxmlformats.org/officeDocument/2006/relationships/hyperlink" Target="http://online.zakon.kz/Document/?doc_id=3715860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0678" TargetMode="External"/><Relationship Id="rId23" Type="http://schemas.openxmlformats.org/officeDocument/2006/relationships/hyperlink" Target="http://online.zakon.kz/Document/?doc_id=3015860" TargetMode="External"/><Relationship Id="rId28" Type="http://schemas.openxmlformats.org/officeDocument/2006/relationships/hyperlink" Target="http://online.zakon.kz/Document/?doc_id=1017966" TargetMode="External"/><Relationship Id="rId36" Type="http://schemas.openxmlformats.org/officeDocument/2006/relationships/hyperlink" Target="http://online.zakon.kz/Document/?doc_id=1022424" TargetMode="External"/><Relationship Id="rId10" Type="http://schemas.openxmlformats.org/officeDocument/2006/relationships/hyperlink" Target="http://online.zakon.kz/Document/?doc_id=1017287" TargetMode="External"/><Relationship Id="rId19" Type="http://schemas.openxmlformats.org/officeDocument/2006/relationships/hyperlink" Target="http://online.zakon.kz/Document/?doc_id=1022736" TargetMode="External"/><Relationship Id="rId31" Type="http://schemas.openxmlformats.org/officeDocument/2006/relationships/hyperlink" Target="http://online.zakon.kz/Document/?doc_id=3415860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6068" TargetMode="External"/><Relationship Id="rId14" Type="http://schemas.openxmlformats.org/officeDocument/2006/relationships/hyperlink" Target="http://online.zakon.kz/Document/?doc_id=1018997" TargetMode="External"/><Relationship Id="rId22" Type="http://schemas.openxmlformats.org/officeDocument/2006/relationships/hyperlink" Target="http://online.zakon.kz/Document/?doc_id=1034183" TargetMode="External"/><Relationship Id="rId27" Type="http://schemas.openxmlformats.org/officeDocument/2006/relationships/hyperlink" Target="http://online.zakon.kz/Document/?doc_id=3215860" TargetMode="External"/><Relationship Id="rId30" Type="http://schemas.openxmlformats.org/officeDocument/2006/relationships/hyperlink" Target="http://online.zakon.kz/Document/?doc_id=1018090" TargetMode="External"/><Relationship Id="rId35" Type="http://schemas.openxmlformats.org/officeDocument/2006/relationships/hyperlink" Target="http://online.zakon.kz/Document/?doc_id=3615860" TargetMode="External"/><Relationship Id="rId4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3516</Characters>
  <Application>Microsoft Office Word</Application>
  <DocSecurity>0</DocSecurity>
  <Lines>29</Lines>
  <Paragraphs>7</Paragraphs>
  <ScaleCrop>false</ScaleCrop>
  <Company>SPecialiST RePack</Company>
  <LinksUpToDate>false</LinksUpToDate>
  <CharactersWithSpaces>3730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17.06.99 № 796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2024-07-17T00:50:00Z</dcterms:created>
  <dcterms:modified xsi:type="dcterms:W3CDTF">2024-07-17T00:50:00Z</dcterms:modified>
</cp:coreProperties>
</file>