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C0AE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Совместный приказ Министра транспорта и коммуникаций Республики Казахстан от 27 мая 1997 г. № 465 и Министра экономики и торговли Республики Казахстан от 30 мая 1997 г. № 81 «Об утверждении Правил предоставления услуг местными сетями телекоммуникаций, теле</w:t>
      </w:r>
      <w:r>
        <w:rPr>
          <w:rStyle w:val="s0"/>
          <w:b/>
          <w:bCs/>
        </w:rPr>
        <w:t>графной связи» (утратил силу)</w:t>
      </w:r>
    </w:p>
    <w:p w:rsidR="00000000" w:rsidRDefault="00DC0AE1">
      <w:pPr>
        <w:ind w:firstLine="400"/>
        <w:jc w:val="both"/>
      </w:pPr>
      <w:r>
        <w:rPr>
          <w:rStyle w:val="s0"/>
        </w:rPr>
        <w:t> </w:t>
      </w:r>
    </w:p>
    <w:p w:rsidR="00000000" w:rsidRDefault="00DC0AE1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от </w:t>
      </w:r>
      <w:r>
        <w:t>13 февраля 1998 года под № 461</w:t>
      </w:r>
      <w:r>
        <w:rPr>
          <w:rStyle w:val="s0"/>
        </w:rPr>
        <w:t xml:space="preserve"> </w:t>
      </w:r>
    </w:p>
    <w:p w:rsidR="00000000" w:rsidRDefault="00DC0AE1">
      <w:pPr>
        <w:ind w:firstLine="400"/>
        <w:jc w:val="both"/>
      </w:pPr>
      <w:r>
        <w:rPr>
          <w:rStyle w:val="s0"/>
        </w:rPr>
        <w:t> </w:t>
      </w:r>
    </w:p>
    <w:p w:rsidR="00000000" w:rsidRDefault="00DC0AE1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DC0AE1">
      <w:pPr>
        <w:ind w:firstLine="400"/>
        <w:jc w:val="both"/>
      </w:pPr>
      <w:r>
        <w:t> </w:t>
      </w:r>
    </w:p>
    <w:p w:rsidR="00000000" w:rsidRDefault="00DC0AE1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 и коммуникаций РК от 04.01.99 г. № 1;</w:t>
      </w:r>
    </w:p>
    <w:p w:rsidR="00000000" w:rsidRDefault="00DC0AE1">
      <w:pPr>
        <w:ind w:firstLine="400"/>
        <w:jc w:val="both"/>
      </w:pPr>
      <w:r>
        <w:rPr>
          <w:rStyle w:val="s0"/>
        </w:rPr>
        <w:t xml:space="preserve">совместным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транспорта, коммуникаций и туризма РК от 30.06.99 № 359-1 и Председателя Агентства РК по регулир</w:t>
      </w:r>
      <w:r>
        <w:rPr>
          <w:rStyle w:val="s0"/>
        </w:rPr>
        <w:t>ованию естественных монополий и защите конкуренций от 15.06.99 № 35-ОД;</w:t>
      </w:r>
    </w:p>
    <w:p w:rsidR="00000000" w:rsidRDefault="00DC0AE1">
      <w:pPr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Агентства РК по информатизации и связи от 01.07.05 г. № 210-п.</w:t>
      </w:r>
    </w:p>
    <w:p w:rsidR="00000000" w:rsidRDefault="00DC0AE1">
      <w:pPr>
        <w:ind w:firstLine="400"/>
        <w:jc w:val="both"/>
      </w:pPr>
      <w:r>
        <w:t> </w:t>
      </w:r>
    </w:p>
    <w:p w:rsidR="00000000" w:rsidRDefault="00DC0AE1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10" w:history="1">
        <w:r>
          <w:rPr>
            <w:rStyle w:val="a3"/>
          </w:rPr>
          <w:t>совместным приказом</w:t>
        </w:r>
      </w:hyperlink>
      <w:r>
        <w:rPr>
          <w:rStyle w:val="s0"/>
        </w:rPr>
        <w:t xml:space="preserve"> Министра транспорта и коммуникаций РК от 11 июля 2013 года № 528 и Министра экономики и бюджетного планирования РК от 17 июля 2013 года № 218 </w:t>
      </w:r>
    </w:p>
    <w:p w:rsidR="00000000" w:rsidRDefault="00DC0AE1">
      <w:pPr>
        <w:ind w:firstLine="400"/>
        <w:jc w:val="both"/>
      </w:pPr>
      <w:r>
        <w:t> </w:t>
      </w:r>
    </w:p>
    <w:p w:rsidR="00000000" w:rsidRDefault="00DC0AE1">
      <w:pPr>
        <w:ind w:firstLine="400"/>
        <w:jc w:val="both"/>
      </w:pPr>
      <w:r>
        <w:rPr>
          <w:rStyle w:val="s0"/>
        </w:rPr>
        <w:t xml:space="preserve">Предыдущие редакции: </w:t>
      </w:r>
    </w:p>
    <w:p w:rsidR="00000000" w:rsidRDefault="00DC0AE1">
      <w:pPr>
        <w:ind w:firstLine="400"/>
        <w:jc w:val="both"/>
      </w:pPr>
      <w:r>
        <w:rPr>
          <w:rStyle w:val="s0"/>
        </w:rPr>
        <w:t> </w:t>
      </w:r>
    </w:p>
    <w:p w:rsidR="00000000" w:rsidRDefault="00DC0AE1">
      <w:pPr>
        <w:ind w:firstLine="400"/>
        <w:jc w:val="both"/>
      </w:pPr>
      <w:hyperlink r:id="rId11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01.07.05 г.</w:t>
      </w:r>
    </w:p>
    <w:p w:rsidR="00000000" w:rsidRDefault="00DC0AE1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C0AE1" w:rsidRDefault="00DC0AE1" w:rsidP="00DC0AE1">
      <w:r>
        <w:separator/>
      </w:r>
    </w:p>
  </w:endnote>
  <w:endnote w:type="continuationSeparator" w:id="0">
    <w:p w:rsidR="00DC0AE1" w:rsidRDefault="00DC0AE1" w:rsidP="00DC0A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AE1" w:rsidRDefault="00DC0AE1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AE1" w:rsidRDefault="00DC0AE1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AE1" w:rsidRDefault="00DC0AE1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C0AE1" w:rsidRDefault="00DC0AE1" w:rsidP="00DC0AE1">
      <w:r>
        <w:separator/>
      </w:r>
    </w:p>
  </w:footnote>
  <w:footnote w:type="continuationSeparator" w:id="0">
    <w:p w:rsidR="00DC0AE1" w:rsidRDefault="00DC0AE1" w:rsidP="00DC0AE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AE1" w:rsidRDefault="00DC0AE1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AE1" w:rsidRDefault="00DC0AE1" w:rsidP="00DC0A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C0AE1" w:rsidRPr="00DC0AE1" w:rsidRDefault="00DC0AE1" w:rsidP="00DC0AE1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СОВМЕСТНОМ ПРИКАЗЕ МИНТРАНСА РК ОТ 27.05.97 № 465 И МИНИСТРА ЭК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AE1" w:rsidRDefault="00DC0AE1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C0AE1"/>
    <w:rsid w:val="00DC0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0A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0A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0A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0AE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DC0AE1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C0AE1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C0AE1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C0AE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14005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13183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022796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1427736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22638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155</Words>
  <Characters>1249</Characters>
  <Application>Microsoft Office Word</Application>
  <DocSecurity>0</DocSecurity>
  <Lines>10</Lines>
  <Paragraphs>2</Paragraphs>
  <ScaleCrop>false</ScaleCrop>
  <Company/>
  <LinksUpToDate>false</LinksUpToDate>
  <CharactersWithSpaces>1402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СОВМЕСТНОМ ПРИКАЗЕ МИНТРАНСА РК ОТ 27.05.97 № 465 И МИНИСТРА ЭК (©Paragraph 2023)</dc:title>
  <dc:subject/>
  <dc:creator>Сергей М</dc:creator>
  <cp:keywords/>
  <dc:description/>
  <cp:lastModifiedBy>Сергей М</cp:lastModifiedBy>
  <cp:revision>2</cp:revision>
  <dcterms:created xsi:type="dcterms:W3CDTF">2023-10-24T06:33:00Z</dcterms:created>
  <dcterms:modified xsi:type="dcterms:W3CDTF">2023-10-24T06:33:00Z</dcterms:modified>
</cp:coreProperties>
</file>