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1469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12 февраля 2000 года № 220 О Плане законопроектных работ Правительства Республики Казахстан на 2000 год</w:t>
      </w:r>
    </w:p>
    <w:p w:rsidR="00000000" w:rsidRDefault="007B1469">
      <w:pPr>
        <w:ind w:firstLine="400"/>
        <w:jc w:val="both"/>
      </w:pPr>
      <w:r>
        <w:t xml:space="preserve">Внесены изменения: </w:t>
      </w:r>
    </w:p>
    <w:p w:rsidR="00000000" w:rsidRDefault="007B146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17.04.00 г. № 591; </w:t>
      </w:r>
    </w:p>
    <w:p w:rsidR="00000000" w:rsidRDefault="007B146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03.05.00 г. № 653; </w:t>
      </w:r>
    </w:p>
    <w:p w:rsidR="00000000" w:rsidRDefault="007B146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</w:t>
      </w:r>
      <w:r>
        <w:t xml:space="preserve">от 19.05.2000 г. № 765; </w:t>
      </w:r>
    </w:p>
    <w:p w:rsidR="00000000" w:rsidRDefault="007B1469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26.06.2000 г. № 944; </w:t>
      </w:r>
    </w:p>
    <w:p w:rsidR="00000000" w:rsidRDefault="007B1469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27.06.2000 </w:t>
      </w:r>
      <w:r>
        <w:t xml:space="preserve">г. № 957; </w:t>
      </w:r>
    </w:p>
    <w:p w:rsidR="00000000" w:rsidRDefault="007B1469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3.07.2000 г. № 1007; </w:t>
      </w:r>
    </w:p>
    <w:p w:rsidR="00000000" w:rsidRDefault="007B1469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11.07.2000 г. № 1053; </w:t>
      </w:r>
    </w:p>
    <w:p w:rsidR="00000000" w:rsidRDefault="007B1469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26.07.2000 г. № 1117; </w:t>
      </w:r>
    </w:p>
    <w:p w:rsidR="00000000" w:rsidRDefault="007B1469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3.08.2000 г. № 1183; </w:t>
      </w:r>
    </w:p>
    <w:p w:rsidR="00000000" w:rsidRDefault="007B1469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8.08.2000 г. № 1218; </w:t>
      </w:r>
    </w:p>
    <w:p w:rsidR="00000000" w:rsidRDefault="007B1469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Правительства РК от 8.08.2000 г. № 1220; </w:t>
      </w:r>
    </w:p>
    <w:p w:rsidR="00000000" w:rsidRDefault="007B1469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t xml:space="preserve"> Правительства РК от 17.08.2000 г. № 1274; </w:t>
      </w:r>
    </w:p>
    <w:p w:rsidR="00000000" w:rsidRDefault="007B1469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t xml:space="preserve"> Правительства РК от 22.09.2000 г. № 1430; </w:t>
      </w:r>
    </w:p>
    <w:p w:rsidR="00000000" w:rsidRDefault="007B1469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t xml:space="preserve"> Правительства РК от 27.09.2000 г. № 1462; </w:t>
      </w:r>
    </w:p>
    <w:p w:rsidR="00000000" w:rsidRDefault="007B1469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t xml:space="preserve"> Правительства РК от 19.10.2000 г. № 1572; </w:t>
      </w:r>
    </w:p>
    <w:p w:rsidR="00000000" w:rsidRDefault="007B1469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t xml:space="preserve"> Правительства РК от 30.10.2000 г. № 1634; </w:t>
      </w:r>
    </w:p>
    <w:p w:rsidR="00000000" w:rsidRDefault="007B1469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t xml:space="preserve"> Правительства РК от 27.12.2000 г. № 1896; </w:t>
      </w:r>
    </w:p>
    <w:p w:rsidR="00000000" w:rsidRDefault="007B1469">
      <w:pPr>
        <w:ind w:firstLine="400"/>
        <w:jc w:val="both"/>
      </w:pPr>
      <w:hyperlink r:id="rId24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t xml:space="preserve"> Правительства РК от 29.12.2000 г. № 1940; </w:t>
      </w:r>
    </w:p>
    <w:p w:rsidR="00000000" w:rsidRDefault="007B1469">
      <w:pPr>
        <w:spacing w:after="240"/>
        <w:ind w:firstLine="400"/>
        <w:jc w:val="both"/>
      </w:pPr>
      <w:hyperlink r:id="rId25" w:history="1">
        <w:r>
          <w:rPr>
            <w:rStyle w:val="a3"/>
          </w:rPr>
          <w:t>постановлением</w:t>
        </w:r>
      </w:hyperlink>
      <w:r>
        <w:t xml:space="preserve"> Правительства РК от 29.12.2000 г. № 1944.</w:t>
      </w:r>
      <w:r>
        <w:br/>
      </w:r>
      <w:r>
        <w:br/>
      </w:r>
      <w:r>
        <w:br/>
      </w:r>
      <w:r>
        <w:br/>
      </w:r>
    </w:p>
    <w:p w:rsidR="00000000" w:rsidRDefault="007B1469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7B1469">
      <w:pPr>
        <w:ind w:firstLine="400"/>
        <w:jc w:val="both"/>
      </w:pPr>
      <w:hyperlink r:id="rId26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изменений в соответствии с </w:t>
      </w:r>
      <w:hyperlink r:id="rId27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26.06.2000 г. </w:t>
      </w:r>
      <w:r>
        <w:rPr>
          <w:rStyle w:val="s3"/>
        </w:rPr>
        <w:t>№ 944</w:t>
      </w:r>
      <w:r>
        <w:t xml:space="preserve"> </w:t>
      </w:r>
    </w:p>
    <w:p w:rsidR="00000000" w:rsidRDefault="007B1469">
      <w:pPr>
        <w:spacing w:after="240"/>
        <w:ind w:firstLine="400"/>
        <w:jc w:val="both"/>
      </w:pPr>
      <w:hyperlink r:id="rId28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изменений </w:t>
      </w:r>
      <w:hyperlink r:id="rId2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27.06.2000 г. № 957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469" w:rsidRDefault="007B1469" w:rsidP="007B1469">
      <w:r>
        <w:separator/>
      </w:r>
    </w:p>
  </w:endnote>
  <w:endnote w:type="continuationSeparator" w:id="0">
    <w:p w:rsidR="007B1469" w:rsidRDefault="007B1469" w:rsidP="007B14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69" w:rsidRDefault="007B14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69" w:rsidRDefault="007B14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69" w:rsidRDefault="007B14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469" w:rsidRDefault="007B1469" w:rsidP="007B1469">
      <w:r>
        <w:separator/>
      </w:r>
    </w:p>
  </w:footnote>
  <w:footnote w:type="continuationSeparator" w:id="0">
    <w:p w:rsidR="007B1469" w:rsidRDefault="007B1469" w:rsidP="007B14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69" w:rsidRDefault="007B14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69" w:rsidRDefault="007B1469" w:rsidP="007B146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B1469" w:rsidRPr="007B1469" w:rsidRDefault="007B1469" w:rsidP="007B146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ПОСТ. ПРАВИТЕЛЬСТВА РК ОТ 12.02.00 № 220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69" w:rsidRDefault="007B14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1469"/>
    <w:rsid w:val="007B1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B14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146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B14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146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B14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146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B14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146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8967" TargetMode="External"/><Relationship Id="rId18" Type="http://schemas.openxmlformats.org/officeDocument/2006/relationships/hyperlink" Target="http://online.zakon.kz/Document/?doc_id=1019438" TargetMode="External"/><Relationship Id="rId26" Type="http://schemas.openxmlformats.org/officeDocument/2006/relationships/hyperlink" Target="http://online.zakon.kz/Document/?doc_id=3016703" TargetMode="External"/><Relationship Id="rId21" Type="http://schemas.openxmlformats.org/officeDocument/2006/relationships/hyperlink" Target="http://online.zakon.kz/Document/?doc_id=1020291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1017776" TargetMode="External"/><Relationship Id="rId12" Type="http://schemas.openxmlformats.org/officeDocument/2006/relationships/hyperlink" Target="http://online.zakon.kz/Document/?doc_id=1018775" TargetMode="External"/><Relationship Id="rId17" Type="http://schemas.openxmlformats.org/officeDocument/2006/relationships/hyperlink" Target="http://online.zakon.kz/Document/?doc_id=1019327" TargetMode="External"/><Relationship Id="rId25" Type="http://schemas.openxmlformats.org/officeDocument/2006/relationships/hyperlink" Target="http://online.zakon.kz/Document/?doc_id=1021226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9313" TargetMode="External"/><Relationship Id="rId20" Type="http://schemas.openxmlformats.org/officeDocument/2006/relationships/hyperlink" Target="http://online.zakon.kz/Document/?doc_id=1019958" TargetMode="External"/><Relationship Id="rId29" Type="http://schemas.openxmlformats.org/officeDocument/2006/relationships/hyperlink" Target="http://online.zakon.kz/Document/?doc_id=101864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8646" TargetMode="External"/><Relationship Id="rId24" Type="http://schemas.openxmlformats.org/officeDocument/2006/relationships/hyperlink" Target="http://online.zakon.kz/Document/?doc_id=1021218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9268" TargetMode="External"/><Relationship Id="rId23" Type="http://schemas.openxmlformats.org/officeDocument/2006/relationships/hyperlink" Target="http://online.zakon.kz/Document/?doc_id=1021174" TargetMode="External"/><Relationship Id="rId28" Type="http://schemas.openxmlformats.org/officeDocument/2006/relationships/hyperlink" Target="http://online.zakon.kz/Document/?doc_id=3116703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1018572" TargetMode="External"/><Relationship Id="rId19" Type="http://schemas.openxmlformats.org/officeDocument/2006/relationships/hyperlink" Target="http://online.zakon.kz/Document/?doc_id=1019903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8101" TargetMode="External"/><Relationship Id="rId14" Type="http://schemas.openxmlformats.org/officeDocument/2006/relationships/hyperlink" Target="http://online.zakon.kz/Document/?doc_id=1019139" TargetMode="External"/><Relationship Id="rId22" Type="http://schemas.openxmlformats.org/officeDocument/2006/relationships/hyperlink" Target="http://online.zakon.kz/Document/?doc_id=1020391" TargetMode="External"/><Relationship Id="rId27" Type="http://schemas.openxmlformats.org/officeDocument/2006/relationships/hyperlink" Target="http://online.zakon.kz/Document/?doc_id=1018572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101796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2831</Characters>
  <Application>Microsoft Office Word</Application>
  <DocSecurity>0</DocSecurity>
  <Lines>23</Lines>
  <Paragraphs>6</Paragraphs>
  <ScaleCrop>false</ScaleCrop>
  <Company/>
  <LinksUpToDate>false</LinksUpToDate>
  <CharactersWithSpaces>3031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12.02.00 № 220 (©Paragraph 2023)</dc:title>
  <dc:subject/>
  <dc:creator>Сергей М</dc:creator>
  <cp:keywords/>
  <dc:description/>
  <cp:lastModifiedBy>Сергей М</cp:lastModifiedBy>
  <cp:revision>2</cp:revision>
  <dcterms:created xsi:type="dcterms:W3CDTF">2023-11-29T05:46:00Z</dcterms:created>
  <dcterms:modified xsi:type="dcterms:W3CDTF">2023-11-29T05:46:00Z</dcterms:modified>
</cp:coreProperties>
</file>