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F4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марта 2000 года № 347 Некоторые вопросы Министерства природных ресурсов и охраны окружающей среды Республики Казахстан и Комитета по водным ресурсам Министерства природных ресурсов и охраны окружающей с</w:t>
      </w:r>
      <w:r>
        <w:t>реды Республики Казахстан</w:t>
      </w:r>
    </w:p>
    <w:p w:rsidR="00000000" w:rsidRDefault="00082F44">
      <w:pPr>
        <w:spacing w:after="240"/>
        <w:ind w:firstLine="400"/>
        <w:jc w:val="both"/>
      </w:pPr>
      <w:r>
        <w:t>Внесены изменения:</w:t>
      </w:r>
    </w:p>
    <w:p w:rsidR="00000000" w:rsidRDefault="00082F44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25.05.2000 г. № 793; </w:t>
      </w:r>
    </w:p>
    <w:p w:rsidR="00000000" w:rsidRDefault="00082F4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06.06.2000 г. № 853; </w:t>
      </w:r>
    </w:p>
    <w:p w:rsidR="00000000" w:rsidRDefault="00082F44">
      <w:pPr>
        <w:ind w:firstLine="400"/>
        <w:jc w:val="both"/>
      </w:pPr>
      <w:hyperlink r:id="rId9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06.11.2002 г. № 1173; </w:t>
      </w:r>
    </w:p>
    <w:p w:rsidR="00000000" w:rsidRDefault="00082F44">
      <w:pPr>
        <w:spacing w:after="240"/>
        <w:ind w:firstLine="400"/>
        <w:jc w:val="both"/>
      </w:pPr>
      <w:hyperlink r:id="rId10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28.11.2002 г. № 1267.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082F44">
      <w:pPr>
        <w:spacing w:after="240"/>
        <w:ind w:firstLine="400"/>
        <w:jc w:val="both"/>
      </w:pPr>
      <w:r>
        <w:t>Предыдущие редакции:</w:t>
      </w:r>
    </w:p>
    <w:p w:rsidR="00000000" w:rsidRDefault="00082F4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2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25.05.2000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F44" w:rsidRDefault="00082F44" w:rsidP="00082F44">
      <w:r>
        <w:separator/>
      </w:r>
    </w:p>
  </w:endnote>
  <w:endnote w:type="continuationSeparator" w:id="0">
    <w:p w:rsidR="00082F44" w:rsidRDefault="00082F44" w:rsidP="00082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F44" w:rsidRDefault="00082F44" w:rsidP="00082F44">
      <w:r>
        <w:separator/>
      </w:r>
    </w:p>
  </w:footnote>
  <w:footnote w:type="continuationSeparator" w:id="0">
    <w:p w:rsidR="00082F44" w:rsidRDefault="00082F44" w:rsidP="00082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 w:rsidP="00082F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2F44" w:rsidRPr="00082F44" w:rsidRDefault="00082F44" w:rsidP="00082F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02.03.2000 № 347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F44" w:rsidRDefault="00082F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F44"/>
    <w:rsid w:val="00082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82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F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2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F4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82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F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2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F4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3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197" TargetMode="External"/><Relationship Id="rId12" Type="http://schemas.openxmlformats.org/officeDocument/2006/relationships/hyperlink" Target="http://online.zakon.kz/Document/?doc_id=10181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348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3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1053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02.03.2000 № 347 (©Paragraph 2023)</dc:title>
  <dc:subject/>
  <dc:creator>Сергей М</dc:creator>
  <cp:keywords/>
  <dc:description/>
  <cp:lastModifiedBy>Сергей М</cp:lastModifiedBy>
  <cp:revision>2</cp:revision>
  <dcterms:created xsi:type="dcterms:W3CDTF">2023-11-24T09:55:00Z</dcterms:created>
  <dcterms:modified xsi:type="dcterms:W3CDTF">2023-11-24T09:55:00Z</dcterms:modified>
</cp:coreProperties>
</file>