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5373">
      <w:pPr>
        <w:ind w:firstLine="400"/>
        <w:jc w:val="both"/>
      </w:pPr>
      <w:bookmarkStart w:id="0" w:name="_GoBack"/>
      <w:bookmarkEnd w:id="0"/>
      <w:r>
        <w:rPr>
          <w:rStyle w:val="s0"/>
        </w:rPr>
        <w:t>Указ Президента Республики Казахстан от 6 марта 2000 года № 349 Об утверждении Правил предоставления льгот и преференций при заключении контрактов с инвесторами, осуществляющими инвестиционную деятельность в приоритетных секторах экономики</w:t>
      </w:r>
    </w:p>
    <w:p w:rsidR="00000000" w:rsidRDefault="003E5373">
      <w:pPr>
        <w:ind w:firstLine="400"/>
        <w:jc w:val="both"/>
      </w:pPr>
      <w:r>
        <w:rPr>
          <w:rStyle w:val="s0"/>
        </w:rPr>
        <w:t> </w:t>
      </w:r>
    </w:p>
    <w:p w:rsidR="00000000" w:rsidRDefault="003E5373">
      <w:pPr>
        <w:ind w:firstLine="400"/>
        <w:jc w:val="both"/>
      </w:pPr>
      <w:r>
        <w:rPr>
          <w:rStyle w:val="s0"/>
        </w:rPr>
        <w:t>Опубликован в газете "Казахстанская правда" 7 марта 2000 года № 55-56 (23069-23070)</w:t>
      </w:r>
    </w:p>
    <w:p w:rsidR="00000000" w:rsidRDefault="003E5373">
      <w:pPr>
        <w:ind w:firstLine="400"/>
        <w:jc w:val="both"/>
      </w:pPr>
      <w:r>
        <w:rPr>
          <w:rStyle w:val="s0"/>
        </w:rPr>
        <w:t> </w:t>
      </w:r>
    </w:p>
    <w:p w:rsidR="00000000" w:rsidRDefault="003E537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Казахстан от 18 июня 2009 года № 829</w:t>
      </w:r>
    </w:p>
    <w:p w:rsidR="00000000" w:rsidRDefault="003E5373">
      <w:pPr>
        <w:ind w:firstLine="400"/>
        <w:jc w:val="both"/>
      </w:pPr>
      <w:r>
        <w:rPr>
          <w:rStyle w:val="s0"/>
        </w:rPr>
        <w:t> </w:t>
      </w:r>
    </w:p>
    <w:p w:rsidR="00000000" w:rsidRDefault="003E537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5373" w:rsidRDefault="003E5373" w:rsidP="003E5373">
      <w:r>
        <w:separator/>
      </w:r>
    </w:p>
  </w:endnote>
  <w:endnote w:type="continuationSeparator" w:id="0">
    <w:p w:rsidR="003E5373" w:rsidRDefault="003E5373" w:rsidP="003E53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5373" w:rsidRDefault="003E537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5373" w:rsidRDefault="003E537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5373" w:rsidRDefault="003E537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5373" w:rsidRDefault="003E5373" w:rsidP="003E5373">
      <w:r>
        <w:separator/>
      </w:r>
    </w:p>
  </w:footnote>
  <w:footnote w:type="continuationSeparator" w:id="0">
    <w:p w:rsidR="003E5373" w:rsidRDefault="003E5373" w:rsidP="003E53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5373" w:rsidRDefault="003E537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5373" w:rsidRDefault="003E5373" w:rsidP="003E53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5373" w:rsidRPr="003E5373" w:rsidRDefault="003E5373" w:rsidP="003E53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РЕСПУБЛИКИ КАЗАХСТАН ОТ 06.03.00 № 349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5373" w:rsidRDefault="003E537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5373"/>
    <w:rsid w:val="003E5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53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53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53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537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53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53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53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537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3431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435</Characters>
  <Application>Microsoft Office Word</Application>
  <DocSecurity>0</DocSecurity>
  <Lines>3</Lines>
  <Paragraphs>1</Paragraphs>
  <ScaleCrop>false</ScaleCrop>
  <Company/>
  <LinksUpToDate>false</LinksUpToDate>
  <CharactersWithSpaces>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РЕСПУБЛИКИ КАЗАХСТАН ОТ 06.03.00 № 349 (©Paragraph 2023)</dc:title>
  <dc:subject/>
  <dc:creator>Сергей М</dc:creator>
  <cp:keywords/>
  <dc:description/>
  <cp:lastModifiedBy>Сергей М</cp:lastModifiedBy>
  <cp:revision>2</cp:revision>
  <dcterms:created xsi:type="dcterms:W3CDTF">2023-11-18T13:12:00Z</dcterms:created>
  <dcterms:modified xsi:type="dcterms:W3CDTF">2023-11-18T13:12:00Z</dcterms:modified>
</cp:coreProperties>
</file>