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4AF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7 марта 2000 года № 367 О Плане мероприятий по реализации Программы действий Правительства Республики Казахстан на 2000-2002 годы</w:t>
      </w:r>
    </w:p>
    <w:p w:rsidR="00000000" w:rsidRDefault="00354AF4">
      <w:pPr>
        <w:spacing w:after="240"/>
        <w:ind w:firstLine="400"/>
        <w:jc w:val="both"/>
      </w:pPr>
      <w:r>
        <w:t>Опубликовано: САПП Республики Казахстан 2000 год, № 13-14, ст. 140</w:t>
      </w:r>
    </w:p>
    <w:p w:rsidR="00000000" w:rsidRDefault="00354AF4">
      <w:pPr>
        <w:spacing w:after="240"/>
        <w:ind w:firstLine="400"/>
        <w:jc w:val="both"/>
      </w:pPr>
      <w:r>
        <w:t>Внесены изменения:</w:t>
      </w:r>
    </w:p>
    <w:p w:rsidR="00000000" w:rsidRDefault="00354AF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26.06.00 г. № 944; </w:t>
      </w:r>
    </w:p>
    <w:p w:rsidR="00000000" w:rsidRDefault="00354AF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3.07.00 г. № 1007; </w:t>
      </w:r>
    </w:p>
    <w:p w:rsidR="00000000" w:rsidRDefault="00354AF4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25.07.00 г. № 1103; </w:t>
      </w:r>
    </w:p>
    <w:p w:rsidR="00000000" w:rsidRDefault="00354AF4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</w:t>
      </w:r>
      <w:r>
        <w:t xml:space="preserve">равительства РК от 17.08.00 г. № 1269; </w:t>
      </w:r>
    </w:p>
    <w:p w:rsidR="00000000" w:rsidRDefault="00354AF4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27.09.00 г. № 1462; </w:t>
      </w:r>
    </w:p>
    <w:p w:rsidR="00000000" w:rsidRDefault="00354AF4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</w:t>
      </w:r>
      <w:r>
        <w:t xml:space="preserve">от 19.10.00 г. № 1572; </w:t>
      </w:r>
    </w:p>
    <w:p w:rsidR="00000000" w:rsidRDefault="00354AF4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17.11.00 г. № 1732; </w:t>
      </w:r>
    </w:p>
    <w:p w:rsidR="00000000" w:rsidRDefault="00354AF4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02.05.01 г. №</w:t>
      </w:r>
      <w:r>
        <w:t xml:space="preserve"> 590; </w:t>
      </w:r>
    </w:p>
    <w:p w:rsidR="00000000" w:rsidRDefault="00354AF4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10.05.01 г. № 614; </w:t>
      </w:r>
    </w:p>
    <w:p w:rsidR="00000000" w:rsidRDefault="00354AF4">
      <w:pPr>
        <w:ind w:firstLine="400"/>
        <w:jc w:val="both"/>
      </w:pPr>
      <w:hyperlink r:id="rId16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27.08.01 г. № 1</w:t>
      </w:r>
      <w:r>
        <w:t xml:space="preserve">108; </w:t>
      </w:r>
    </w:p>
    <w:p w:rsidR="00000000" w:rsidRDefault="00354AF4">
      <w:pPr>
        <w:ind w:firstLine="400"/>
        <w:jc w:val="both"/>
      </w:pPr>
      <w:hyperlink r:id="rId17" w:anchor="sub_id=1500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28.10.01 г. № 1369; </w:t>
      </w:r>
    </w:p>
    <w:p w:rsidR="00000000" w:rsidRDefault="00354AF4">
      <w:pPr>
        <w:spacing w:after="240"/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t xml:space="preserve"> Правительства РК от 28.11.01 г. № </w:t>
      </w:r>
      <w:r>
        <w:t>1532.</w:t>
      </w:r>
    </w:p>
    <w:p w:rsidR="00000000" w:rsidRDefault="00354AF4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9" w:history="1">
        <w:r>
          <w:rPr>
            <w:rStyle w:val="a3"/>
          </w:rPr>
          <w:t>постановлением</w:t>
        </w:r>
      </w:hyperlink>
      <w:r>
        <w:t xml:space="preserve"> Правительства РК от 24.04.02 г. № 470.</w:t>
      </w:r>
    </w:p>
    <w:p w:rsidR="00000000" w:rsidRDefault="00354AF4">
      <w:pPr>
        <w:spacing w:after="240"/>
        <w:ind w:firstLine="400"/>
        <w:jc w:val="both"/>
      </w:pPr>
      <w:r>
        <w:t>Предыдущие редакции:</w:t>
      </w:r>
    </w:p>
    <w:p w:rsidR="00000000" w:rsidRDefault="00354AF4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 xml:space="preserve">, </w:t>
      </w:r>
      <w:r>
        <w:t xml:space="preserve">действовавшая до внесения изменений от 25.07.2000 г. </w:t>
      </w:r>
    </w:p>
    <w:p w:rsidR="00000000" w:rsidRDefault="00354AF4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17.08.2000 г. </w:t>
      </w:r>
    </w:p>
    <w:p w:rsidR="00000000" w:rsidRDefault="00354AF4">
      <w:pPr>
        <w:spacing w:after="240"/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 xml:space="preserve">, </w:t>
      </w:r>
      <w:r>
        <w:t>действовавшая до внесения изменений от 28.11.01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AF4" w:rsidRDefault="00354AF4" w:rsidP="00354AF4">
      <w:r>
        <w:separator/>
      </w:r>
    </w:p>
  </w:endnote>
  <w:endnote w:type="continuationSeparator" w:id="0">
    <w:p w:rsidR="00354AF4" w:rsidRDefault="00354AF4" w:rsidP="0035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AF4" w:rsidRDefault="00354A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AF4" w:rsidRDefault="00354A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AF4" w:rsidRDefault="00354A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AF4" w:rsidRDefault="00354AF4" w:rsidP="00354AF4">
      <w:r>
        <w:separator/>
      </w:r>
    </w:p>
  </w:footnote>
  <w:footnote w:type="continuationSeparator" w:id="0">
    <w:p w:rsidR="00354AF4" w:rsidRDefault="00354AF4" w:rsidP="0035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AF4" w:rsidRDefault="00354A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AF4" w:rsidRDefault="00354AF4" w:rsidP="00354AF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54AF4" w:rsidRPr="00354AF4" w:rsidRDefault="00354AF4" w:rsidP="00354AF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07.03.00 № 367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AF4" w:rsidRDefault="00354A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4AF4"/>
    <w:rsid w:val="00354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54A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AF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54A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AF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54A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AF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54A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AF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8775" TargetMode="External"/><Relationship Id="rId13" Type="http://schemas.openxmlformats.org/officeDocument/2006/relationships/hyperlink" Target="http://online.zakon.kz/Document/?doc_id=1020646" TargetMode="External"/><Relationship Id="rId18" Type="http://schemas.openxmlformats.org/officeDocument/2006/relationships/hyperlink" Target="http://online.zakon.kz/Document/?doc_id=102636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7056" TargetMode="External"/><Relationship Id="rId7" Type="http://schemas.openxmlformats.org/officeDocument/2006/relationships/hyperlink" Target="http://online.zakon.kz/Document/?doc_id=1018572" TargetMode="External"/><Relationship Id="rId12" Type="http://schemas.openxmlformats.org/officeDocument/2006/relationships/hyperlink" Target="http://online.zakon.kz/Document/?doc_id=1020291" TargetMode="External"/><Relationship Id="rId17" Type="http://schemas.openxmlformats.org/officeDocument/2006/relationships/hyperlink" Target="http://online.zakon.kz/Document/?doc_id=1025658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4502" TargetMode="External"/><Relationship Id="rId20" Type="http://schemas.openxmlformats.org/officeDocument/2006/relationships/hyperlink" Target="http://online.zakon.kz/Document/?doc_id=301705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995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300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19423" TargetMode="External"/><Relationship Id="rId19" Type="http://schemas.openxmlformats.org/officeDocument/2006/relationships/hyperlink" Target="http://online.zakon.kz/Document/?doc_id=10308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9121" TargetMode="External"/><Relationship Id="rId14" Type="http://schemas.openxmlformats.org/officeDocument/2006/relationships/hyperlink" Target="http://online.zakon.kz/Document/?doc_id=1022805" TargetMode="External"/><Relationship Id="rId22" Type="http://schemas.openxmlformats.org/officeDocument/2006/relationships/hyperlink" Target="http://online.zakon.kz/Document/?doc_id=321705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2186</Characters>
  <Application>Microsoft Office Word</Application>
  <DocSecurity>0</DocSecurity>
  <Lines>18</Lines>
  <Paragraphs>4</Paragraphs>
  <ScaleCrop>false</ScaleCrop>
  <Company/>
  <LinksUpToDate>false</LinksUpToDate>
  <CharactersWithSpaces>2353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07.03.00 № 367 (©Paragraph 2023)</dc:title>
  <dc:subject/>
  <dc:creator>Сергей М</dc:creator>
  <cp:keywords/>
  <dc:description/>
  <cp:lastModifiedBy>Сергей М</cp:lastModifiedBy>
  <cp:revision>2</cp:revision>
  <dcterms:created xsi:type="dcterms:W3CDTF">2023-11-10T02:27:00Z</dcterms:created>
  <dcterms:modified xsi:type="dcterms:W3CDTF">2023-11-10T02:27:00Z</dcterms:modified>
</cp:coreProperties>
</file>