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5FB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Указ Президента Республики Казахстан от 12 мая 2000 года № 392 «О перечне должностей, замещаемых лицами высшего офицерского и начальствующего Состава» (с изменениями и дополнениями по состоянию на 22.11.2016 г.) (утратил силу)</w:t>
      </w:r>
    </w:p>
    <w:p w:rsidR="00000000" w:rsidRDefault="003C5FB6">
      <w:pPr>
        <w:ind w:firstLine="400"/>
        <w:jc w:val="both"/>
      </w:pPr>
      <w:r>
        <w:rPr>
          <w:rStyle w:val="s0"/>
        </w:rPr>
        <w:t> </w:t>
      </w:r>
    </w:p>
    <w:p w:rsidR="00000000" w:rsidRDefault="003C5FB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5 мая 2017 года № 470</w:t>
      </w:r>
    </w:p>
    <w:p w:rsidR="00000000" w:rsidRDefault="003C5FB6">
      <w:pPr>
        <w:ind w:firstLine="400"/>
        <w:jc w:val="both"/>
      </w:pPr>
      <w:r>
        <w:t> </w:t>
      </w:r>
    </w:p>
    <w:p w:rsidR="00000000" w:rsidRDefault="003C5FB6">
      <w:pPr>
        <w:spacing w:after="240"/>
        <w:ind w:firstLine="400"/>
        <w:jc w:val="both"/>
      </w:pPr>
      <w:r>
        <w:t>Внесены изменения:</w:t>
      </w:r>
    </w:p>
    <w:p w:rsidR="00000000" w:rsidRDefault="003C5FB6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</w:t>
      </w:r>
      <w:r>
        <w:t>та РК от 23.10.01 г. № 710;</w:t>
      </w:r>
    </w:p>
    <w:p w:rsidR="00000000" w:rsidRDefault="003C5FB6">
      <w:pPr>
        <w:ind w:firstLine="400"/>
        <w:jc w:val="both"/>
      </w:pPr>
      <w:hyperlink r:id="rId9" w:anchor="sub_id=301" w:history="1">
        <w:r>
          <w:rPr>
            <w:rStyle w:val="a3"/>
          </w:rPr>
          <w:t>Указом</w:t>
        </w:r>
      </w:hyperlink>
      <w:r>
        <w:t xml:space="preserve"> Президента РК от 16.05.03 г. № 1094;</w:t>
      </w:r>
    </w:p>
    <w:p w:rsidR="00000000" w:rsidRDefault="003C5FB6">
      <w:pPr>
        <w:ind w:firstLine="400"/>
        <w:jc w:val="both"/>
      </w:pPr>
      <w:hyperlink r:id="rId1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10.09.03 г. № 11</w:t>
      </w:r>
      <w:r>
        <w:rPr>
          <w:rStyle w:val="s0"/>
        </w:rPr>
        <w:t>84;</w:t>
      </w:r>
    </w:p>
    <w:p w:rsidR="00000000" w:rsidRDefault="003C5FB6">
      <w:pPr>
        <w:ind w:firstLine="400"/>
        <w:jc w:val="both"/>
      </w:pPr>
      <w:hyperlink r:id="rId1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</w:t>
      </w:r>
      <w:r>
        <w:t>езидента РК от 03.05.05 г. № 1565;</w:t>
      </w:r>
    </w:p>
    <w:p w:rsidR="00000000" w:rsidRDefault="003C5FB6">
      <w:pPr>
        <w:ind w:firstLine="400"/>
        <w:jc w:val="both"/>
      </w:pPr>
      <w:hyperlink r:id="rId1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</w:t>
      </w:r>
      <w:r>
        <w:t>езидента РК от 03.08.07 г. № 373;</w:t>
      </w:r>
    </w:p>
    <w:p w:rsidR="00000000" w:rsidRDefault="003C5FB6">
      <w:pPr>
        <w:ind w:firstLine="400"/>
        <w:jc w:val="both"/>
      </w:pPr>
      <w:hyperlink r:id="rId13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</w:t>
      </w:r>
      <w:r>
        <w:t>езидента РК от 03.04.09 г. № 787;</w:t>
      </w:r>
    </w:p>
    <w:p w:rsidR="00000000" w:rsidRDefault="003C5FB6">
      <w:pPr>
        <w:ind w:firstLine="400"/>
        <w:jc w:val="both"/>
      </w:pPr>
      <w:hyperlink r:id="rId14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</w:t>
      </w:r>
      <w:r>
        <w:t>езидента РК от 15.07.10 г. № 1023;</w:t>
      </w:r>
    </w:p>
    <w:p w:rsidR="00000000" w:rsidRDefault="003C5FB6">
      <w:pPr>
        <w:ind w:firstLine="400"/>
        <w:jc w:val="both"/>
      </w:pPr>
      <w:hyperlink r:id="rId15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</w:t>
      </w:r>
      <w:r>
        <w:rPr>
          <w:rStyle w:val="s0"/>
        </w:rPr>
        <w:t>езидента РК от 12.04.11 г. № 33;</w:t>
      </w:r>
    </w:p>
    <w:p w:rsidR="00000000" w:rsidRDefault="003C5FB6">
      <w:pPr>
        <w:ind w:firstLine="400"/>
        <w:jc w:val="both"/>
      </w:pPr>
      <w:hyperlink r:id="rId16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07.09.11 г. № 147с (введен в действие с 1 января 2012 года);</w:t>
      </w:r>
    </w:p>
    <w:p w:rsidR="00000000" w:rsidRDefault="003C5FB6">
      <w:pPr>
        <w:ind w:firstLine="400"/>
        <w:jc w:val="both"/>
      </w:pPr>
      <w:hyperlink r:id="rId1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</w:t>
      </w:r>
      <w:r>
        <w:rPr>
          <w:rStyle w:val="s0"/>
        </w:rPr>
        <w:t>резидента РК от 07.05.12 г. № 318 (введен в действие с 25 февраля 2012 года);</w:t>
      </w:r>
    </w:p>
    <w:p w:rsidR="00000000" w:rsidRDefault="003C5FB6">
      <w:pPr>
        <w:ind w:firstLine="400"/>
        <w:jc w:val="both"/>
      </w:pPr>
      <w:hyperlink r:id="rId18" w:anchor="sub_id=2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06.05.13 г. № 561;</w:t>
      </w:r>
    </w:p>
    <w:p w:rsidR="00000000" w:rsidRDefault="003C5FB6">
      <w:pPr>
        <w:ind w:firstLine="400"/>
        <w:jc w:val="both"/>
      </w:pPr>
      <w:hyperlink r:id="rId19" w:anchor="sub_id=104" w:history="1">
        <w:r>
          <w:rPr>
            <w:rStyle w:val="a3"/>
          </w:rPr>
          <w:t>Указом</w:t>
        </w:r>
      </w:hyperlink>
      <w:r>
        <w:t xml:space="preserve"> Президента РК от 04.05.14 г. № 814;</w:t>
      </w:r>
    </w:p>
    <w:p w:rsidR="00000000" w:rsidRDefault="003C5FB6">
      <w:pPr>
        <w:ind w:firstLine="400"/>
        <w:jc w:val="both"/>
      </w:pPr>
      <w:hyperlink r:id="rId2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03.07.14 г. № 853;</w:t>
      </w:r>
    </w:p>
    <w:p w:rsidR="00000000" w:rsidRDefault="003C5FB6">
      <w:pPr>
        <w:ind w:firstLine="400"/>
        <w:jc w:val="both"/>
      </w:pPr>
      <w:hyperlink r:id="rId21" w:anchor="sub_id=16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29.08.14 г. № 900;</w:t>
      </w:r>
    </w:p>
    <w:p w:rsidR="00000000" w:rsidRDefault="003C5FB6">
      <w:pPr>
        <w:ind w:firstLine="400"/>
        <w:jc w:val="both"/>
      </w:pPr>
      <w:hyperlink r:id="rId22" w:anchor="sub_id=3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14.11.14 г. № 954;</w:t>
      </w:r>
    </w:p>
    <w:p w:rsidR="00000000" w:rsidRDefault="003C5FB6">
      <w:pPr>
        <w:ind w:firstLine="400"/>
        <w:jc w:val="both"/>
      </w:pPr>
      <w:hyperlink r:id="rId23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</w:t>
      </w:r>
      <w:r>
        <w:rPr>
          <w:rStyle w:val="s0"/>
        </w:rPr>
        <w:t xml:space="preserve">т 01.10.15 г. № 94 (введен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5FB6">
      <w:pPr>
        <w:ind w:firstLine="400"/>
        <w:jc w:val="both"/>
      </w:pPr>
      <w:hyperlink r:id="rId25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09.04.16 г. № 231;</w:t>
      </w:r>
    </w:p>
    <w:p w:rsidR="00000000" w:rsidRDefault="003C5FB6">
      <w:pPr>
        <w:ind w:firstLine="400"/>
        <w:jc w:val="both"/>
      </w:pPr>
      <w:hyperlink r:id="rId26" w:anchor="sub_id=1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22.11.16 г. № 372с;</w:t>
      </w:r>
    </w:p>
    <w:p w:rsidR="00000000" w:rsidRDefault="003C5FB6">
      <w:pPr>
        <w:ind w:firstLine="400"/>
        <w:jc w:val="both"/>
      </w:pPr>
      <w:hyperlink r:id="rId27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22.11.16 г. № 373.</w:t>
      </w:r>
    </w:p>
    <w:p w:rsidR="00000000" w:rsidRDefault="003C5FB6">
      <w:pPr>
        <w:ind w:firstLine="400"/>
        <w:jc w:val="both"/>
      </w:pPr>
      <w:r>
        <w:t> </w:t>
      </w:r>
    </w:p>
    <w:p w:rsidR="00000000" w:rsidRDefault="003C5FB6">
      <w:pPr>
        <w:ind w:firstLine="400"/>
        <w:jc w:val="both"/>
      </w:pPr>
      <w:r>
        <w:t>Предыдущие редакции:</w:t>
      </w:r>
    </w:p>
    <w:p w:rsidR="00000000" w:rsidRDefault="003C5FB6">
      <w:pPr>
        <w:ind w:firstLine="400"/>
        <w:jc w:val="both"/>
      </w:pPr>
      <w:r>
        <w:t> </w:t>
      </w:r>
    </w:p>
    <w:p w:rsidR="00000000" w:rsidRDefault="003C5FB6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03.05.05 г.</w:t>
      </w:r>
    </w:p>
    <w:p w:rsidR="00000000" w:rsidRDefault="003C5FB6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03.08.07 г.</w:t>
      </w:r>
    </w:p>
    <w:p w:rsidR="00000000" w:rsidRDefault="003C5FB6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03.04.09 г.</w:t>
      </w:r>
    </w:p>
    <w:p w:rsidR="00000000" w:rsidRDefault="003C5FB6">
      <w:pPr>
        <w:ind w:firstLine="400"/>
        <w:jc w:val="both"/>
      </w:pPr>
      <w:hyperlink r:id="rId31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>, действовавшая до внесения изменений от 15.07.10 г.</w:t>
      </w:r>
    </w:p>
    <w:p w:rsidR="00000000" w:rsidRDefault="003C5FB6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12.04.11 г.; 07.09.11 г.</w:t>
      </w:r>
    </w:p>
    <w:p w:rsidR="00000000" w:rsidRDefault="003C5FB6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07.05.12 </w:t>
      </w:r>
      <w:r>
        <w:t>г.</w:t>
      </w:r>
    </w:p>
    <w:p w:rsidR="00000000" w:rsidRDefault="003C5FB6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06.05.13 г.</w:t>
      </w:r>
    </w:p>
    <w:p w:rsidR="00000000" w:rsidRDefault="003C5FB6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04.05.14 г.</w:t>
      </w:r>
    </w:p>
    <w:p w:rsidR="00000000" w:rsidRDefault="003C5FB6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03.07.14 г.; от </w:t>
      </w:r>
      <w:r>
        <w:t>29.08.14 г.</w:t>
      </w:r>
    </w:p>
    <w:p w:rsidR="00000000" w:rsidRDefault="003C5FB6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14.11.14 г.</w:t>
      </w:r>
    </w:p>
    <w:p w:rsidR="00000000" w:rsidRDefault="003C5FB6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01.10.15 г.</w:t>
      </w:r>
    </w:p>
    <w:p w:rsidR="00000000" w:rsidRDefault="003C5FB6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09.04.16 г.</w:t>
      </w:r>
    </w:p>
    <w:p w:rsidR="00000000" w:rsidRDefault="003C5FB6">
      <w:pPr>
        <w:ind w:firstLine="400"/>
        <w:jc w:val="both"/>
      </w:pPr>
      <w:hyperlink r:id="rId40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22.11.16 г.</w:t>
      </w:r>
    </w:p>
    <w:p w:rsidR="00000000" w:rsidRDefault="003C5FB6">
      <w:pPr>
        <w:ind w:firstLine="400"/>
        <w:jc w:val="both"/>
      </w:pPr>
      <w:r>
        <w:t> </w:t>
      </w:r>
    </w:p>
    <w:p w:rsidR="00000000" w:rsidRDefault="003C5FB6">
      <w:pPr>
        <w:ind w:firstLine="400"/>
        <w:jc w:val="both"/>
      </w:pPr>
      <w:r>
        <w:t> </w:t>
      </w:r>
    </w:p>
    <w:p w:rsidR="00000000" w:rsidRDefault="003C5FB6">
      <w:pPr>
        <w:ind w:firstLine="400"/>
        <w:jc w:val="both"/>
      </w:pPr>
      <w:r>
        <w:t> </w:t>
      </w:r>
    </w:p>
    <w:p w:rsidR="00000000" w:rsidRDefault="003C5FB6">
      <w:pPr>
        <w:ind w:firstLine="400"/>
        <w:jc w:val="both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5FB6" w:rsidRDefault="003C5FB6" w:rsidP="003C5FB6">
      <w:r>
        <w:separator/>
      </w:r>
    </w:p>
  </w:endnote>
  <w:endnote w:type="continuationSeparator" w:id="0">
    <w:p w:rsidR="003C5FB6" w:rsidRDefault="003C5FB6" w:rsidP="003C5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FB6" w:rsidRDefault="003C5F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FB6" w:rsidRDefault="003C5F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FB6" w:rsidRDefault="003C5F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5FB6" w:rsidRDefault="003C5FB6" w:rsidP="003C5FB6">
      <w:r>
        <w:separator/>
      </w:r>
    </w:p>
  </w:footnote>
  <w:footnote w:type="continuationSeparator" w:id="0">
    <w:p w:rsidR="003C5FB6" w:rsidRDefault="003C5FB6" w:rsidP="003C5F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FB6" w:rsidRDefault="003C5F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FB6" w:rsidRDefault="003C5FB6" w:rsidP="003C5F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5FB6" w:rsidRPr="003C5FB6" w:rsidRDefault="003C5FB6" w:rsidP="003C5F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12 мая 2000 года № 392 «О перечне должностей, замещаемых лицами высшего офицерского и начальствующего Состава» (с изменениями и дополнениями по состоянию на 22.11.2016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FB6" w:rsidRDefault="003C5F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5FB6"/>
    <w:rsid w:val="003C5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5F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5F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5F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5F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5F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5F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5F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5F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5642" TargetMode="External"/><Relationship Id="rId13" Type="http://schemas.openxmlformats.org/officeDocument/2006/relationships/hyperlink" Target="http://online.zakon.kz/Document/?doc_id=30402267" TargetMode="External"/><Relationship Id="rId18" Type="http://schemas.openxmlformats.org/officeDocument/2006/relationships/hyperlink" Target="http://online.zakon.kz/Document/?doc_id=31388051" TargetMode="External"/><Relationship Id="rId26" Type="http://schemas.openxmlformats.org/officeDocument/2006/relationships/hyperlink" Target="http://online.zakon.kz/Document/?doc_id=36262257" TargetMode="External"/><Relationship Id="rId39" Type="http://schemas.openxmlformats.org/officeDocument/2006/relationships/hyperlink" Target="http://online.zakon.kz/Document/?doc_id=3638846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98157" TargetMode="External"/><Relationship Id="rId34" Type="http://schemas.openxmlformats.org/officeDocument/2006/relationships/hyperlink" Target="http://online.zakon.kz/Document/?doc_id=31388110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33593195" TargetMode="External"/><Relationship Id="rId12" Type="http://schemas.openxmlformats.org/officeDocument/2006/relationships/hyperlink" Target="http://online.zakon.kz/Document/?doc_id=30122490" TargetMode="External"/><Relationship Id="rId17" Type="http://schemas.openxmlformats.org/officeDocument/2006/relationships/hyperlink" Target="http://online.zakon.kz/Document/?doc_id=31192986" TargetMode="External"/><Relationship Id="rId25" Type="http://schemas.openxmlformats.org/officeDocument/2006/relationships/hyperlink" Target="http://online.zakon.kz/Document/?doc_id=33154686" TargetMode="External"/><Relationship Id="rId33" Type="http://schemas.openxmlformats.org/officeDocument/2006/relationships/hyperlink" Target="http://online.zakon.kz/Document/?doc_id=31193228" TargetMode="External"/><Relationship Id="rId38" Type="http://schemas.openxmlformats.org/officeDocument/2006/relationships/hyperlink" Target="http://online.zakon.kz/Document/?doc_id=38221380" TargetMode="External"/><Relationship Id="rId46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84534" TargetMode="External"/><Relationship Id="rId20" Type="http://schemas.openxmlformats.org/officeDocument/2006/relationships/hyperlink" Target="http://online.zakon.kz/Document/?doc_id=31600007" TargetMode="External"/><Relationship Id="rId29" Type="http://schemas.openxmlformats.org/officeDocument/2006/relationships/hyperlink" Target="http://online.zakon.kz/Document/?doc_id=30122518" TargetMode="External"/><Relationship Id="rId4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0739" TargetMode="External"/><Relationship Id="rId24" Type="http://schemas.openxmlformats.org/officeDocument/2006/relationships/hyperlink" Target="http://online.zakon.kz/Document/?doc_id=33908061" TargetMode="External"/><Relationship Id="rId32" Type="http://schemas.openxmlformats.org/officeDocument/2006/relationships/hyperlink" Target="http://online.zakon.kz/Document/?doc_id=31055858" TargetMode="External"/><Relationship Id="rId37" Type="http://schemas.openxmlformats.org/officeDocument/2006/relationships/hyperlink" Target="http://online.zakon.kz/Document/?doc_id=31634553" TargetMode="External"/><Relationship Id="rId40" Type="http://schemas.openxmlformats.org/officeDocument/2006/relationships/hyperlink" Target="http://online.zakon.kz/Document/?doc_id=38366199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55771" TargetMode="External"/><Relationship Id="rId23" Type="http://schemas.openxmlformats.org/officeDocument/2006/relationships/hyperlink" Target="http://online.zakon.kz/Document/?doc_id=33702510" TargetMode="External"/><Relationship Id="rId28" Type="http://schemas.openxmlformats.org/officeDocument/2006/relationships/hyperlink" Target="http://online.zakon.kz/Document/?doc_id=30100759" TargetMode="External"/><Relationship Id="rId36" Type="http://schemas.openxmlformats.org/officeDocument/2006/relationships/hyperlink" Target="http://online.zakon.kz/Document/?doc_id=31598207" TargetMode="External"/><Relationship Id="rId10" Type="http://schemas.openxmlformats.org/officeDocument/2006/relationships/hyperlink" Target="http://online.zakon.kz/Document/?doc_id=1044234" TargetMode="External"/><Relationship Id="rId19" Type="http://schemas.openxmlformats.org/officeDocument/2006/relationships/hyperlink" Target="http://online.zakon.kz/Document/?doc_id=31552609" TargetMode="External"/><Relationship Id="rId31" Type="http://schemas.openxmlformats.org/officeDocument/2006/relationships/hyperlink" Target="http://online.zakon.kz/Document/?doc_id=30790729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9791" TargetMode="External"/><Relationship Id="rId14" Type="http://schemas.openxmlformats.org/officeDocument/2006/relationships/hyperlink" Target="http://online.zakon.kz/Document/?doc_id=30790558" TargetMode="External"/><Relationship Id="rId22" Type="http://schemas.openxmlformats.org/officeDocument/2006/relationships/hyperlink" Target="http://online.zakon.kz/Document/?doc_id=31634417" TargetMode="External"/><Relationship Id="rId27" Type="http://schemas.openxmlformats.org/officeDocument/2006/relationships/hyperlink" Target="http://online.zakon.kz/Document/?doc_id=39477715" TargetMode="External"/><Relationship Id="rId30" Type="http://schemas.openxmlformats.org/officeDocument/2006/relationships/hyperlink" Target="http://online.zakon.kz/Document/?doc_id=30402322" TargetMode="External"/><Relationship Id="rId35" Type="http://schemas.openxmlformats.org/officeDocument/2006/relationships/hyperlink" Target="http://online.zakon.kz/Document/?doc_id=31552833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4183</Characters>
  <Application>Microsoft Office Word</Application>
  <DocSecurity>0</DocSecurity>
  <Lines>34</Lines>
  <Paragraphs>9</Paragraphs>
  <ScaleCrop>false</ScaleCrop>
  <Company>SPecialiST RePack</Company>
  <LinksUpToDate>false</LinksUpToDate>
  <CharactersWithSpaces>4516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12 мая 2000 года № 392 «О перечне должностей, замещаемых лицами высшего офицерского и начальствующего Состава» (с изменениями и дополнениями по состоянию на 22.11.2016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2024-07-28T20:48:00Z</dcterms:created>
  <dcterms:modified xsi:type="dcterms:W3CDTF">2024-07-28T20:48:00Z</dcterms:modified>
</cp:coreProperties>
</file>