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0E35">
      <w:pPr>
        <w:pStyle w:val="pj"/>
      </w:pPr>
      <w:bookmarkStart w:id="0" w:name="_GoBack"/>
      <w:bookmarkEnd w:id="0"/>
      <w:r>
        <w:rPr>
          <w:rStyle w:val="s0"/>
          <w:b/>
          <w:bCs/>
        </w:rPr>
        <w:t>Указ Президента Республики Казахстан от 20 ноября 1996 г. № 3228 «О воинских символах Пограничной службы Комитета национальной безопасности Республики Казахстан, Министерства внутренних дел Республики Казахстан, Национальной гвардии Республики Казахстан, С</w:t>
      </w:r>
      <w:r>
        <w:rPr>
          <w:rStyle w:val="s0"/>
          <w:b/>
          <w:bCs/>
        </w:rPr>
        <w:t>лужбы обороны объектов Службы государственной охраны Республики Казахстан» (с изменениями и дополнениями по состоянию на 05.12.2023 г.)</w:t>
      </w:r>
    </w:p>
    <w:p w:rsidR="00000000" w:rsidRDefault="007F0E35">
      <w:pPr>
        <w:pStyle w:val="pj"/>
      </w:pPr>
      <w:r>
        <w:t> </w:t>
      </w:r>
    </w:p>
    <w:p w:rsidR="00000000" w:rsidRDefault="007F0E35">
      <w:pPr>
        <w:pStyle w:val="pj"/>
      </w:pPr>
      <w:r>
        <w:rPr>
          <w:rStyle w:val="s0"/>
        </w:rPr>
        <w:t>Внесены изменения:</w:t>
      </w:r>
    </w:p>
    <w:p w:rsidR="00000000" w:rsidRDefault="007F0E35">
      <w:pPr>
        <w:pStyle w:val="pj"/>
      </w:pPr>
      <w:r>
        <w:rPr>
          <w:rStyle w:val="s0"/>
        </w:rPr>
        <w:t> </w:t>
      </w:r>
    </w:p>
    <w:p w:rsidR="00000000" w:rsidRDefault="007F0E35">
      <w:pPr>
        <w:pStyle w:val="pj"/>
      </w:pPr>
      <w:hyperlink r:id="rId7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РК от 12.04.01 г. № 582;</w:t>
      </w:r>
    </w:p>
    <w:p w:rsidR="00000000" w:rsidRDefault="007F0E35">
      <w:pPr>
        <w:pStyle w:val="pj"/>
      </w:pPr>
      <w:hyperlink r:id="rId8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06.05.13 г. № 561;</w:t>
      </w:r>
    </w:p>
    <w:p w:rsidR="00000000" w:rsidRDefault="007F0E35">
      <w:pPr>
        <w:pStyle w:val="pj"/>
      </w:pPr>
      <w:hyperlink r:id="rId9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</w:t>
      </w:r>
      <w:r>
        <w:rPr>
          <w:rStyle w:val="s0"/>
        </w:rPr>
        <w:t>та РК от 06.10.14 г. № 922;</w:t>
      </w:r>
    </w:p>
    <w:p w:rsidR="00000000" w:rsidRDefault="007F0E35">
      <w:pPr>
        <w:pStyle w:val="pj"/>
      </w:pPr>
      <w:hyperlink r:id="rId10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01.10.15 г. № 94 (</w:t>
      </w:r>
      <w:r>
        <w:t>вводится в действие по истечении десяти календарных дней после дня его первого официального опубликования</w:t>
      </w:r>
      <w:r>
        <w:rPr>
          <w:rStyle w:val="s0"/>
        </w:rPr>
        <w:t>);</w:t>
      </w:r>
    </w:p>
    <w:p w:rsidR="00000000" w:rsidRDefault="007F0E35">
      <w:pPr>
        <w:pStyle w:val="pj"/>
      </w:pPr>
      <w:hyperlink r:id="rId11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05.05.17 г. № 471;</w:t>
      </w:r>
    </w:p>
    <w:p w:rsidR="00000000" w:rsidRDefault="007F0E35">
      <w:pPr>
        <w:pStyle w:val="pj"/>
      </w:pPr>
      <w:hyperlink r:id="rId12" w:anchor="sub_id=1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>от 22.11.21 г. № 693;</w:t>
      </w:r>
    </w:p>
    <w:p w:rsidR="00000000" w:rsidRDefault="007F0E35">
      <w:pPr>
        <w:pStyle w:val="pj"/>
      </w:pPr>
      <w:hyperlink r:id="rId13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20.11.23 г. № 400 (</w:t>
      </w:r>
      <w:hyperlink r:id="rId14" w:anchor="sub_id=3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5 декабря 2023 г.).</w:t>
      </w:r>
    </w:p>
    <w:p w:rsidR="00000000" w:rsidRDefault="007F0E35">
      <w:pPr>
        <w:pStyle w:val="pj"/>
      </w:pPr>
      <w:r>
        <w:t> </w:t>
      </w:r>
    </w:p>
    <w:p w:rsidR="00000000" w:rsidRDefault="007F0E35">
      <w:pPr>
        <w:pStyle w:val="pj"/>
      </w:pPr>
      <w:r>
        <w:rPr>
          <w:rStyle w:val="s0"/>
        </w:rPr>
        <w:t>Предыдущие редакции:</w:t>
      </w:r>
    </w:p>
    <w:p w:rsidR="00000000" w:rsidRDefault="007F0E35">
      <w:pPr>
        <w:pStyle w:val="pj"/>
      </w:pPr>
      <w:r>
        <w:rPr>
          <w:rStyle w:val="s0"/>
        </w:rPr>
        <w:t> </w:t>
      </w:r>
    </w:p>
    <w:p w:rsidR="00000000" w:rsidRDefault="007F0E35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12.04.01 г.</w:t>
      </w:r>
    </w:p>
    <w:p w:rsidR="00000000" w:rsidRDefault="007F0E35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06.05.13 г.</w:t>
      </w:r>
    </w:p>
    <w:p w:rsidR="00000000" w:rsidRDefault="007F0E35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06.10.14 г.</w:t>
      </w:r>
    </w:p>
    <w:p w:rsidR="00000000" w:rsidRDefault="007F0E35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01.10.15 г.</w:t>
      </w:r>
    </w:p>
    <w:p w:rsidR="00000000" w:rsidRDefault="007F0E35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05.05.17 г.</w:t>
      </w:r>
    </w:p>
    <w:p w:rsidR="00000000" w:rsidRDefault="007F0E35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22.11.21 г.</w:t>
      </w:r>
    </w:p>
    <w:p w:rsidR="00000000" w:rsidRDefault="007F0E35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20.11.23 г. </w:t>
      </w:r>
    </w:p>
    <w:p w:rsidR="00000000" w:rsidRDefault="007F0E35">
      <w:pPr>
        <w:pStyle w:val="pj"/>
      </w:pPr>
      <w:r>
        <w:rPr>
          <w:rStyle w:val="s0"/>
        </w:rPr>
        <w:t> </w:t>
      </w:r>
    </w:p>
    <w:p w:rsidR="00000000" w:rsidRDefault="007F0E35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0E35" w:rsidRDefault="007F0E35" w:rsidP="007F0E35">
      <w:r>
        <w:separator/>
      </w:r>
    </w:p>
  </w:endnote>
  <w:endnote w:type="continuationSeparator" w:id="0">
    <w:p w:rsidR="007F0E35" w:rsidRDefault="007F0E35" w:rsidP="007F0E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E35" w:rsidRDefault="007F0E3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E35" w:rsidRDefault="007F0E3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E35" w:rsidRDefault="007F0E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0E35" w:rsidRDefault="007F0E35" w:rsidP="007F0E35">
      <w:r>
        <w:separator/>
      </w:r>
    </w:p>
  </w:footnote>
  <w:footnote w:type="continuationSeparator" w:id="0">
    <w:p w:rsidR="007F0E35" w:rsidRDefault="007F0E35" w:rsidP="007F0E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E35" w:rsidRDefault="007F0E3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E35" w:rsidRDefault="007F0E35" w:rsidP="007F0E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0E35" w:rsidRPr="007F0E35" w:rsidRDefault="007F0E35" w:rsidP="007F0E3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20 ноября 1996 г. № 3228 «О воинских символах Пограничной службы Комитета национальной безопасности Республики Казахстан, Министерства внутренних дел Республики Казахстан, Национальной гвардии Республики Казахстан, Службы обороны объектов Службы государственной охраны Республики Казахстан» (с изменениями и дополнениями по состоянию на 05.12.2023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0E35" w:rsidRDefault="007F0E3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0E35"/>
    <w:rsid w:val="007F0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0E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0E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0E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0E3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F0E3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0E3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0E3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0E3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88051" TargetMode="External"/><Relationship Id="rId13" Type="http://schemas.openxmlformats.org/officeDocument/2006/relationships/hyperlink" Target="http://online.zakon.kz/Document/?doc_id=33036493" TargetMode="External"/><Relationship Id="rId18" Type="http://schemas.openxmlformats.org/officeDocument/2006/relationships/hyperlink" Target="http://online.zakon.kz/Document/?doc_id=36261190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310638" TargetMode="External"/><Relationship Id="rId7" Type="http://schemas.openxmlformats.org/officeDocument/2006/relationships/hyperlink" Target="http://online.zakon.kz/Document/?doc_id=1022641" TargetMode="External"/><Relationship Id="rId12" Type="http://schemas.openxmlformats.org/officeDocument/2006/relationships/hyperlink" Target="http://online.zakon.kz/Document/?doc_id=32958745" TargetMode="External"/><Relationship Id="rId17" Type="http://schemas.openxmlformats.org/officeDocument/2006/relationships/hyperlink" Target="http://online.zakon.kz/Document/?doc_id=31614742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88092" TargetMode="External"/><Relationship Id="rId20" Type="http://schemas.openxmlformats.org/officeDocument/2006/relationships/hyperlink" Target="http://online.zakon.kz/Document/?doc_id=35019544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377726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8220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3702510" TargetMode="External"/><Relationship Id="rId19" Type="http://schemas.openxmlformats.org/officeDocument/2006/relationships/hyperlink" Target="http://online.zakon.kz/Document/?doc_id=3501954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14445" TargetMode="External"/><Relationship Id="rId14" Type="http://schemas.openxmlformats.org/officeDocument/2006/relationships/hyperlink" Target="http://online.zakon.kz/Document/?doc_id=33036493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2204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20 ноября 1996 г. № 3228 «О воинских символах Пограничной службы Комитета национальной безопасности Республики Казахстан, Министерства внутренних дел Республики Казахстан, Национальной гвардии Республики Казахстан, Службы обороны объектов Службы государственной охраны Республики Казахстан» (с изменениями и дополнениями по состоянию на 05.12.2023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2024-08-27T10:56:00Z</dcterms:created>
  <dcterms:modified xsi:type="dcterms:W3CDTF">2024-08-27T10:56:00Z</dcterms:modified>
</cp:coreProperties>
</file>