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7FB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государственных доходов Республики Казахстан от 6 апреля 2000 года № 308 «Об утверждении Инструкции «О порядке применения установленных ставок акцизов на бензин (кроме авиационного) и дизельное топливо, реализуемых юридическими и физическим</w:t>
      </w:r>
      <w:r>
        <w:rPr>
          <w:rStyle w:val="s0"/>
          <w:rFonts w:eastAsia="Times New Roman"/>
          <w:b/>
          <w:bCs/>
        </w:rPr>
        <w:t>и лицами в розничной торговле»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CB7FBC">
      <w:pPr>
        <w:ind w:firstLine="397"/>
        <w:jc w:val="both"/>
      </w:pPr>
      <w:r>
        <w:rPr>
          <w:rStyle w:val="s0"/>
        </w:rPr>
        <w:t> </w:t>
      </w:r>
    </w:p>
    <w:p w:rsidR="00000000" w:rsidRDefault="00CB7FBC">
      <w:pPr>
        <w:ind w:firstLine="397"/>
        <w:jc w:val="both"/>
      </w:pPr>
      <w:r>
        <w:rPr>
          <w:rStyle w:val="s0"/>
        </w:rPr>
        <w:t xml:space="preserve">Зарегистрирован </w:t>
      </w:r>
      <w:r>
        <w:t>в Министерстве юстиции РК 10 июня 2000 года № 1153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</w:t>
      </w:r>
    </w:p>
    <w:p w:rsidR="00000000" w:rsidRDefault="00CB7FBC">
      <w:pPr>
        <w:ind w:firstLine="400"/>
        <w:jc w:val="both"/>
      </w:pPr>
      <w:r>
        <w:rPr>
          <w:rStyle w:val="s0"/>
        </w:rPr>
        <w:t> </w:t>
      </w:r>
    </w:p>
    <w:p w:rsidR="00000000" w:rsidRDefault="00CB7FBC">
      <w:pPr>
        <w:ind w:firstLine="400"/>
        <w:jc w:val="both"/>
      </w:pPr>
      <w:r>
        <w:rPr>
          <w:rStyle w:val="s0"/>
        </w:rPr>
        <w:t xml:space="preserve">Утратил силу с 1 января 2009 года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09.01.09 г. № 5</w:t>
      </w:r>
    </w:p>
    <w:p w:rsidR="00000000" w:rsidRDefault="00CB7FBC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FBC" w:rsidRDefault="00CB7FBC" w:rsidP="00CB7FBC">
      <w:r>
        <w:separator/>
      </w:r>
    </w:p>
  </w:endnote>
  <w:endnote w:type="continuationSeparator" w:id="0">
    <w:p w:rsidR="00CB7FBC" w:rsidRDefault="00CB7FBC" w:rsidP="00CB7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FBC" w:rsidRDefault="00CB7FBC" w:rsidP="00CB7FBC">
      <w:r>
        <w:separator/>
      </w:r>
    </w:p>
  </w:footnote>
  <w:footnote w:type="continuationSeparator" w:id="0">
    <w:p w:rsidR="00CB7FBC" w:rsidRDefault="00CB7FBC" w:rsidP="00CB7F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 w:rsidP="00CB7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7FBC" w:rsidRPr="00CB7FBC" w:rsidRDefault="00CB7FBC" w:rsidP="00CB7F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государственных доходов Республики Казахстан от 6 апреля 2000 года № 308 «Об утверждении Инструкции «О порядке применения установленных ставок акцизов на бензин (кроме авиационного) и дизельное топливо, реализуемых юридическими и физическими лицами в розничной торговле»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FBC" w:rsidRDefault="00CB7F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7FBC"/>
    <w:rsid w:val="00CB7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7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F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7F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7F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7F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7F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58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574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государственных доходов Республики Казахстан от 6 апреля 2000 года № 308 «Об утверждении Инструкции «О порядке применения установленных ставок акцизов на бензин (кроме авиационного) и дизельное топливо, реализуемых юридическими и физическими лицами в розничной торговле»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2023-11-15T09:18:00Z</dcterms:created>
  <dcterms:modified xsi:type="dcterms:W3CDTF">2023-11-15T09:18:00Z</dcterms:modified>
</cp:coreProperties>
</file>