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C5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июля 2000 года № 72-II «О государственной защите лиц, участвующих в уголовном процессе» (с изменениями и дополнениями по состоянию на 19.05.2025 г.)</w:t>
      </w:r>
    </w:p>
    <w:p w:rsidR="00000000" w:rsidRDefault="00F11C5E">
      <w:pPr>
        <w:pStyle w:val="pj"/>
      </w:pPr>
      <w:r>
        <w:rPr>
          <w:rStyle w:val="s0"/>
        </w:rPr>
        <w:t> </w:t>
      </w:r>
    </w:p>
    <w:p w:rsidR="00000000" w:rsidRDefault="00F11C5E">
      <w:pPr>
        <w:pStyle w:val="pj"/>
      </w:pPr>
      <w:r>
        <w:rPr>
          <w:rStyle w:val="s0"/>
        </w:rPr>
        <w:t>Опубликован: Ведомости Парламента Республики Казахстан, 2000 г., № 10, ст. 241;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июля 2000 года № 175-176 (23188-23189)</w:t>
      </w:r>
    </w:p>
    <w:p w:rsidR="00000000" w:rsidRDefault="00F11C5E">
      <w:pPr>
        <w:pStyle w:val="pj"/>
      </w:pPr>
      <w:r>
        <w:rPr>
          <w:rStyle w:val="s0"/>
        </w:rPr>
        <w:t> </w:t>
      </w:r>
    </w:p>
    <w:p w:rsidR="00000000" w:rsidRDefault="00F11C5E">
      <w:pPr>
        <w:pStyle w:val="pj"/>
      </w:pPr>
      <w:r>
        <w:rPr>
          <w:rStyle w:val="s0"/>
        </w:rPr>
        <w:t>Внесены изменения:</w:t>
      </w:r>
    </w:p>
    <w:p w:rsidR="00000000" w:rsidRDefault="00F11C5E">
      <w:pPr>
        <w:pStyle w:val="pj"/>
      </w:pPr>
      <w:r>
        <w:t> </w:t>
      </w:r>
    </w:p>
    <w:p w:rsidR="00000000" w:rsidRDefault="00F11C5E">
      <w:pPr>
        <w:pStyle w:val="pj"/>
      </w:pPr>
      <w:hyperlink r:id="rId7" w:anchor="sub_id=80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F11C5E">
      <w:pPr>
        <w:pStyle w:val="pj"/>
      </w:pPr>
      <w:hyperlink r:id="rId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07.04.09 г. № 149-IV;</w:t>
      </w:r>
    </w:p>
    <w:p w:rsidR="00000000" w:rsidRDefault="00F11C5E">
      <w:pPr>
        <w:pStyle w:val="pj"/>
      </w:pPr>
      <w:hyperlink r:id="rId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177-IV;</w:t>
      </w:r>
    </w:p>
    <w:p w:rsidR="00000000" w:rsidRDefault="00F11C5E">
      <w:pPr>
        <w:pStyle w:val="pj"/>
      </w:pPr>
      <w:hyperlink r:id="rId10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F11C5E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17.04.14 г. № 195-V (введен в действие по истечении шести месяцев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C5E">
      <w:pPr>
        <w:pStyle w:val="pj"/>
      </w:pPr>
      <w:hyperlink r:id="rId13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F11C5E">
      <w:pPr>
        <w:pStyle w:val="pj"/>
      </w:pPr>
      <w:hyperlink r:id="rId14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04.07.14 г. № 233-V (введен в де</w:t>
      </w:r>
      <w:r>
        <w:rPr>
          <w:rStyle w:val="s0"/>
        </w:rPr>
        <w:t>йствие с 1 января 2015 года);</w:t>
      </w:r>
    </w:p>
    <w:p w:rsidR="00000000" w:rsidRDefault="00F11C5E">
      <w:pPr>
        <w:pStyle w:val="pj"/>
      </w:pPr>
      <w:hyperlink r:id="rId15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C5E">
      <w:pPr>
        <w:pStyle w:val="pj"/>
      </w:pPr>
      <w:hyperlink r:id="rId17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F11C5E">
      <w:pPr>
        <w:pStyle w:val="pj"/>
      </w:pPr>
      <w:hyperlink r:id="rId18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C5E">
      <w:pPr>
        <w:pStyle w:val="pj"/>
      </w:pPr>
      <w:hyperlink r:id="rId20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11.07.17 г. № 91-VI (введены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C5E">
      <w:pPr>
        <w:pStyle w:val="pj"/>
      </w:pPr>
      <w:hyperlink r:id="rId22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03.01.23 г. № 188-VII (</w:t>
      </w:r>
      <w:hyperlink r:id="rId23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7 марта 2023 г.)</w:t>
      </w:r>
      <w:r>
        <w:rPr>
          <w:rStyle w:val="s0"/>
        </w:rPr>
        <w:t>;</w:t>
      </w:r>
    </w:p>
    <w:p w:rsidR="00000000" w:rsidRDefault="00F11C5E">
      <w:pPr>
        <w:pStyle w:val="pj"/>
      </w:pPr>
      <w:hyperlink r:id="rId24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14.03.23 г. № 206-VII (</w:t>
      </w:r>
      <w:hyperlink r:id="rId2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26 марта 2023 г.);</w:t>
      </w:r>
    </w:p>
    <w:p w:rsidR="00000000" w:rsidRDefault="00F11C5E">
      <w:pPr>
        <w:pStyle w:val="pj"/>
      </w:pPr>
      <w:hyperlink r:id="rId26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18.03.25 г. № 175-VIII (</w:t>
      </w:r>
      <w:hyperlink r:id="rId27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19 мая 2025 г.)</w:t>
      </w:r>
    </w:p>
    <w:p w:rsidR="00000000" w:rsidRDefault="00F11C5E">
      <w:pPr>
        <w:pStyle w:val="pj"/>
      </w:pPr>
      <w:r>
        <w:t> </w:t>
      </w:r>
    </w:p>
    <w:p w:rsidR="00000000" w:rsidRDefault="00F11C5E">
      <w:pPr>
        <w:pStyle w:val="pj"/>
      </w:pPr>
      <w:r>
        <w:rPr>
          <w:rStyle w:val="s0"/>
        </w:rPr>
        <w:t>Предыдущие редакции:</w:t>
      </w:r>
    </w:p>
    <w:p w:rsidR="00000000" w:rsidRDefault="00F11C5E">
      <w:pPr>
        <w:pStyle w:val="pj"/>
      </w:pPr>
      <w:r>
        <w:rPr>
          <w:rStyle w:val="s0"/>
        </w:rPr>
        <w:t> </w:t>
      </w:r>
    </w:p>
    <w:p w:rsidR="00000000" w:rsidRDefault="00F11C5E">
      <w:pPr>
        <w:pStyle w:val="pj"/>
      </w:pPr>
      <w:hyperlink r:id="rId28" w:history="1">
        <w:r>
          <w:rPr>
            <w:rStyle w:val="a4"/>
            <w:color w:val="0000FF"/>
            <w:u w:val="single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F11C5E">
      <w:pPr>
        <w:pStyle w:val="pj"/>
      </w:pPr>
      <w:hyperlink r:id="rId2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07.04.09 г.</w:t>
      </w:r>
    </w:p>
    <w:p w:rsidR="00000000" w:rsidRDefault="00F11C5E">
      <w:pPr>
        <w:pStyle w:val="pj"/>
      </w:pPr>
      <w:hyperlink r:id="rId3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10.07.09 г.</w:t>
      </w:r>
    </w:p>
    <w:p w:rsidR="00000000" w:rsidRDefault="00F11C5E">
      <w:pPr>
        <w:pStyle w:val="pj"/>
      </w:pPr>
      <w:hyperlink r:id="rId3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30.06.10 г.</w:t>
      </w:r>
    </w:p>
    <w:p w:rsidR="00000000" w:rsidRDefault="00F11C5E">
      <w:pPr>
        <w:pStyle w:val="pj"/>
      </w:pPr>
      <w:hyperlink r:id="rId3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17.04.14 г.</w:t>
      </w:r>
    </w:p>
    <w:p w:rsidR="00000000" w:rsidRDefault="00F11C5E">
      <w:pPr>
        <w:pStyle w:val="pj"/>
      </w:pPr>
      <w:hyperlink r:id="rId3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F11C5E">
      <w:pPr>
        <w:pStyle w:val="pj"/>
      </w:pPr>
      <w:hyperlink r:id="rId3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F11C5E">
      <w:pPr>
        <w:pStyle w:val="pj"/>
      </w:pPr>
      <w:hyperlink r:id="rId3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p w:rsidR="00000000" w:rsidRDefault="00F11C5E">
      <w:pPr>
        <w:pStyle w:val="pj"/>
      </w:pPr>
      <w:hyperlink r:id="rId3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11.07.17 г.</w:t>
      </w:r>
    </w:p>
    <w:p w:rsidR="00000000" w:rsidRDefault="00F11C5E">
      <w:pPr>
        <w:pStyle w:val="pj"/>
      </w:pPr>
      <w:hyperlink r:id="rId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03.01.23 г.</w:t>
      </w:r>
    </w:p>
    <w:p w:rsidR="00000000" w:rsidRDefault="00F11C5E">
      <w:pPr>
        <w:pStyle w:val="pj"/>
      </w:pPr>
      <w:hyperlink r:id="rId3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14.03.23 г. (введены в действие с 26 марта 2023 г.)</w:t>
      </w:r>
    </w:p>
    <w:p w:rsidR="00000000" w:rsidRDefault="00F11C5E">
      <w:pPr>
        <w:pStyle w:val="pj"/>
      </w:pPr>
      <w:hyperlink r:id="rId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18.03.25 г.</w:t>
      </w:r>
    </w:p>
    <w:p w:rsidR="00000000" w:rsidRDefault="00F11C5E">
      <w:pPr>
        <w:pStyle w:val="pj"/>
      </w:pPr>
      <w:r>
        <w:t> </w:t>
      </w:r>
    </w:p>
    <w:p w:rsidR="00000000" w:rsidRDefault="00F11C5E">
      <w:pPr>
        <w:pStyle w:val="pj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C5E" w:rsidRDefault="00F11C5E" w:rsidP="00F11C5E">
      <w:r>
        <w:separator/>
      </w:r>
    </w:p>
  </w:endnote>
  <w:endnote w:type="continuationSeparator" w:id="0">
    <w:p w:rsidR="00F11C5E" w:rsidRDefault="00F11C5E" w:rsidP="00F11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C5E" w:rsidRDefault="00F11C5E" w:rsidP="00F11C5E">
      <w:r>
        <w:separator/>
      </w:r>
    </w:p>
  </w:footnote>
  <w:footnote w:type="continuationSeparator" w:id="0">
    <w:p w:rsidR="00F11C5E" w:rsidRDefault="00F11C5E" w:rsidP="00F11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 w:rsidP="00F11C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C5E" w:rsidRPr="00F11C5E" w:rsidRDefault="00F11C5E" w:rsidP="00F11C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2000 года № 72-II «О государственной защите лиц, участвующих в уголовном процессе» (с изменениями и дополнениями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C5E" w:rsidRDefault="00F11C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C5E"/>
    <w:rsid w:val="00F11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C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C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C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C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C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C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C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C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506" TargetMode="External"/><Relationship Id="rId18" Type="http://schemas.openxmlformats.org/officeDocument/2006/relationships/hyperlink" Target="http://online.zakon.kz/Document/?doc_id=33493374" TargetMode="External"/><Relationship Id="rId26" Type="http://schemas.openxmlformats.org/officeDocument/2006/relationships/hyperlink" Target="http://online.zakon.kz/Document/?doc_id=37164503" TargetMode="External"/><Relationship Id="rId39" Type="http://schemas.openxmlformats.org/officeDocument/2006/relationships/hyperlink" Target="http://online.zakon.kz/Document/?doc_id=37450811" TargetMode="External"/><Relationship Id="rId21" Type="http://schemas.openxmlformats.org/officeDocument/2006/relationships/hyperlink" Target="http://online.zakon.kz/Document/?doc_id=38419551" TargetMode="External"/><Relationship Id="rId34" Type="http://schemas.openxmlformats.org/officeDocument/2006/relationships/hyperlink" Target="http://online.zakon.kz/Document/?doc_id=31639628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4972" TargetMode="External"/><Relationship Id="rId29" Type="http://schemas.openxmlformats.org/officeDocument/2006/relationships/hyperlink" Target="http://online.zakon.kz/Document/?doc_id=304032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39" TargetMode="External"/><Relationship Id="rId24" Type="http://schemas.openxmlformats.org/officeDocument/2006/relationships/hyperlink" Target="http://online.zakon.kz/Document/?doc_id=38242203" TargetMode="External"/><Relationship Id="rId32" Type="http://schemas.openxmlformats.org/officeDocument/2006/relationships/hyperlink" Target="http://online.zakon.kz/Document/?doc_id=31615686" TargetMode="External"/><Relationship Id="rId37" Type="http://schemas.openxmlformats.org/officeDocument/2006/relationships/hyperlink" Target="http://online.zakon.kz/Document/?doc_id=37647463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4683" TargetMode="External"/><Relationship Id="rId23" Type="http://schemas.openxmlformats.org/officeDocument/2006/relationships/hyperlink" Target="http://online.zakon.kz/Document/?doc_id=38409832" TargetMode="External"/><Relationship Id="rId28" Type="http://schemas.openxmlformats.org/officeDocument/2006/relationships/hyperlink" Target="http://online.zakon.kz/Document/?doc_id=3018939" TargetMode="External"/><Relationship Id="rId36" Type="http://schemas.openxmlformats.org/officeDocument/2006/relationships/hyperlink" Target="http://online.zakon.kz/Document/?doc_id=38153716" TargetMode="External"/><Relationship Id="rId10" Type="http://schemas.openxmlformats.org/officeDocument/2006/relationships/hyperlink" Target="http://online.zakon.kz/Document/?doc_id=30776033" TargetMode="External"/><Relationship Id="rId19" Type="http://schemas.openxmlformats.org/officeDocument/2006/relationships/hyperlink" Target="http://online.zakon.kz/Document/?doc_id=33446197" TargetMode="External"/><Relationship Id="rId31" Type="http://schemas.openxmlformats.org/officeDocument/2006/relationships/hyperlink" Target="http://online.zakon.kz/Document/?doc_id=3078002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0452" TargetMode="External"/><Relationship Id="rId14" Type="http://schemas.openxmlformats.org/officeDocument/2006/relationships/hyperlink" Target="http://online.zakon.kz/Document/?doc_id=31576217" TargetMode="External"/><Relationship Id="rId22" Type="http://schemas.openxmlformats.org/officeDocument/2006/relationships/hyperlink" Target="http://online.zakon.kz/Document/?doc_id=38409832" TargetMode="External"/><Relationship Id="rId27" Type="http://schemas.openxmlformats.org/officeDocument/2006/relationships/hyperlink" Target="http://online.zakon.kz/Document/?doc_id=37164503" TargetMode="External"/><Relationship Id="rId30" Type="http://schemas.openxmlformats.org/officeDocument/2006/relationships/hyperlink" Target="http://online.zakon.kz/Document/?doc_id=30450740" TargetMode="External"/><Relationship Id="rId35" Type="http://schemas.openxmlformats.org/officeDocument/2006/relationships/hyperlink" Target="http://online.zakon.kz/Document/?doc_id=35860131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04030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6740" TargetMode="External"/><Relationship Id="rId17" Type="http://schemas.openxmlformats.org/officeDocument/2006/relationships/hyperlink" Target="http://online.zakon.kz/Document/?doc_id=31645319" TargetMode="External"/><Relationship Id="rId25" Type="http://schemas.openxmlformats.org/officeDocument/2006/relationships/hyperlink" Target="http://online.zakon.kz/Document/?doc_id=38242203" TargetMode="External"/><Relationship Id="rId33" Type="http://schemas.openxmlformats.org/officeDocument/2006/relationships/hyperlink" Target="http://online.zakon.kz/Document/?doc_id=31627347" TargetMode="External"/><Relationship Id="rId38" Type="http://schemas.openxmlformats.org/officeDocument/2006/relationships/hyperlink" Target="http://online.zakon.kz/Document/?doc_id=35234220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9427968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4413</Characters>
  <Application>Microsoft Office Word</Application>
  <DocSecurity>0</DocSecurity>
  <Lines>36</Lines>
  <Paragraphs>9</Paragraphs>
  <ScaleCrop>false</ScaleCrop>
  <Company/>
  <LinksUpToDate>false</LinksUpToDate>
  <CharactersWithSpaces>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2025-05-10T22:48:00Z</dcterms:created>
  <dcterms:modified xsi:type="dcterms:W3CDTF">2025-05-10T22:48:00Z</dcterms:modified>
</cp:coreProperties>
</file>