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F5632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Казахстан от 5 июля 2000 года № 78-II «О финансовом лизинге» (с изменениями и дополнениями по состоянию на 20.11.2025 .)</w:t>
      </w:r>
    </w:p>
    <w:p w:rsidR="00000000" w:rsidRDefault="00AF5632">
      <w:pPr>
        <w:pStyle w:val="pj"/>
      </w:pPr>
      <w:r>
        <w:rPr>
          <w:rStyle w:val="s0"/>
        </w:rPr>
        <w:t> </w:t>
      </w:r>
    </w:p>
    <w:p w:rsidR="00000000" w:rsidRDefault="00AF5632">
      <w:pPr>
        <w:pStyle w:val="pj"/>
      </w:pPr>
      <w:r>
        <w:rPr>
          <w:rStyle w:val="s0"/>
        </w:rPr>
        <w:t>Опубликован: Ведомости Парламента Республики Казахстан, 2000 г., № 10, ст. 247; «Казахстанская правда» от 13 июля 2000 г. № 175-176 (23188-23189)</w:t>
      </w:r>
    </w:p>
    <w:p w:rsidR="00000000" w:rsidRDefault="00AF5632">
      <w:pPr>
        <w:pStyle w:val="pj"/>
      </w:pPr>
      <w:r>
        <w:rPr>
          <w:rStyle w:val="s0"/>
        </w:rPr>
        <w:t> </w:t>
      </w:r>
    </w:p>
    <w:p w:rsidR="00000000" w:rsidRDefault="00AF5632">
      <w:pPr>
        <w:pStyle w:val="pj"/>
      </w:pPr>
      <w:r>
        <w:rPr>
          <w:rStyle w:val="s0"/>
        </w:rPr>
        <w:t>Внесены изменения:</w:t>
      </w:r>
    </w:p>
    <w:p w:rsidR="00000000" w:rsidRDefault="00AF5632">
      <w:pPr>
        <w:pStyle w:val="pj"/>
      </w:pPr>
      <w:r>
        <w:t> </w:t>
      </w:r>
    </w:p>
    <w:p w:rsidR="00000000" w:rsidRDefault="00AF5632">
      <w:pPr>
        <w:pStyle w:val="pj"/>
      </w:pPr>
      <w:hyperlink r:id="rId7" w:anchor="sub_id=1700" w:history="1">
        <w:r>
          <w:rPr>
            <w:rStyle w:val="a4"/>
          </w:rPr>
          <w:t>Законо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РК от 10.07.03 г. № 483-II; </w:t>
      </w:r>
    </w:p>
    <w:p w:rsidR="00000000" w:rsidRDefault="00AF5632">
      <w:pPr>
        <w:pStyle w:val="pj"/>
      </w:pPr>
      <w:hyperlink r:id="rId8" w:anchor="sub_id=3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10.03.04 г. № 532-II;</w:t>
      </w:r>
    </w:p>
    <w:p w:rsidR="00000000" w:rsidRDefault="00AF5632">
      <w:pPr>
        <w:pStyle w:val="pj"/>
      </w:pPr>
      <w:hyperlink r:id="rId9" w:anchor="sub_id=11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23.12.05 г. </w:t>
      </w:r>
      <w:r>
        <w:rPr>
          <w:rStyle w:val="s0"/>
        </w:rPr>
        <w:t>№ 107-III;</w:t>
      </w:r>
    </w:p>
    <w:p w:rsidR="00000000" w:rsidRDefault="00AF5632">
      <w:pPr>
        <w:pStyle w:val="pj"/>
      </w:pPr>
      <w:hyperlink r:id="rId10" w:anchor="sub_id=1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30.06.10 г. № 297-IV (введены в действие с 1 июля 2010 г.);</w:t>
      </w:r>
    </w:p>
    <w:p w:rsidR="00000000" w:rsidRDefault="00AF5632">
      <w:pPr>
        <w:pStyle w:val="pj"/>
      </w:pPr>
      <w:hyperlink r:id="rId11" w:anchor="sub_id=1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>К от 05.07.12 г. № 30-V;</w:t>
      </w:r>
    </w:p>
    <w:p w:rsidR="00000000" w:rsidRDefault="00AF5632">
      <w:pPr>
        <w:pStyle w:val="pj"/>
      </w:pPr>
      <w:hyperlink r:id="rId12" w:anchor="sub_id=1700" w:history="1">
        <w:r>
          <w:rPr>
            <w:rStyle w:val="a4"/>
          </w:rPr>
          <w:t>Законом</w:t>
        </w:r>
      </w:hyperlink>
      <w:r>
        <w:t xml:space="preserve"> РК от 07.03.14 г. № 177-V (</w:t>
      </w:r>
      <w:r>
        <w:rPr>
          <w:rStyle w:val="s0"/>
        </w:rPr>
        <w:t xml:space="preserve">введен в действие по истечении десяти календарных дней после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t>);</w:t>
      </w:r>
    </w:p>
    <w:p w:rsidR="00000000" w:rsidRDefault="00AF5632">
      <w:pPr>
        <w:pStyle w:val="pj"/>
      </w:pPr>
      <w:hyperlink r:id="rId14" w:anchor="sub_id=1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27.04.15 г. № 311-V (введен в действие по истечении десяти календарных дней после дня его первого офици</w:t>
      </w:r>
      <w:r>
        <w:rPr>
          <w:rStyle w:val="s0"/>
        </w:rPr>
        <w:t xml:space="preserve">ального </w:t>
      </w:r>
      <w:hyperlink r:id="rId1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F5632">
      <w:pPr>
        <w:pStyle w:val="pj"/>
      </w:pPr>
      <w:hyperlink r:id="rId16" w:anchor="sub_id=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02.08.15 г. № 343-V (введены в действие с 20 апреля 2016 г.);</w:t>
      </w:r>
    </w:p>
    <w:p w:rsidR="00000000" w:rsidRDefault="00AF5632">
      <w:pPr>
        <w:pStyle w:val="pj"/>
      </w:pPr>
      <w:hyperlink r:id="rId17" w:anchor="sub_id=3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29.10.15 г. № 376-V (введен в действие с 1 января 2016 г.);</w:t>
      </w:r>
    </w:p>
    <w:p w:rsidR="00000000" w:rsidRDefault="00AF5632">
      <w:pPr>
        <w:pStyle w:val="pj"/>
      </w:pPr>
      <w:hyperlink r:id="rId18" w:anchor="sub_id=1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27.02.17 г. № </w:t>
      </w:r>
      <w:r>
        <w:rPr>
          <w:rStyle w:val="s0"/>
        </w:rPr>
        <w:t xml:space="preserve">49-VI (введены в действие по истечении десяти календарных дней после дня его первого официального </w:t>
      </w:r>
      <w:hyperlink r:id="rId1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F5632">
      <w:pPr>
        <w:pStyle w:val="pj"/>
      </w:pPr>
      <w:hyperlink r:id="rId20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26.12.17 г. № 124-VI (введен в действие с 1 января 2018 г.);</w:t>
      </w:r>
    </w:p>
    <w:p w:rsidR="00000000" w:rsidRDefault="00AF5632">
      <w:pPr>
        <w:pStyle w:val="pj"/>
      </w:pPr>
      <w:hyperlink r:id="rId21" w:anchor="sub_id=34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24.05.18 г. № 156-VI (введены в действие по истечении десяти календарных дней по</w:t>
      </w:r>
      <w:r>
        <w:rPr>
          <w:rStyle w:val="s0"/>
        </w:rPr>
        <w:t xml:space="preserve">сле дня его первого официального </w:t>
      </w:r>
      <w:hyperlink r:id="rId2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AF5632">
      <w:pPr>
        <w:pStyle w:val="pj"/>
      </w:pPr>
      <w:hyperlink r:id="rId23" w:anchor="sub_id=1700" w:history="1">
        <w:r>
          <w:rPr>
            <w:rStyle w:val="a4"/>
          </w:rPr>
          <w:t>Законом</w:t>
        </w:r>
      </w:hyperlink>
      <w:r>
        <w:t xml:space="preserve"> РК от 05.10.18 г. № 184-VI (</w:t>
      </w:r>
      <w:r>
        <w:rPr>
          <w:rStyle w:val="s0"/>
        </w:rPr>
        <w:t>введены в действие по ис</w:t>
      </w:r>
      <w:r>
        <w:rPr>
          <w:rStyle w:val="s0"/>
        </w:rPr>
        <w:t xml:space="preserve">течении десяти календарных дней после дня его первого официального </w:t>
      </w:r>
      <w:hyperlink r:id="rId24" w:history="1">
        <w:r>
          <w:rPr>
            <w:rStyle w:val="a4"/>
          </w:rPr>
          <w:t>опубликования</w:t>
        </w:r>
      </w:hyperlink>
      <w:r>
        <w:t>);</w:t>
      </w:r>
    </w:p>
    <w:p w:rsidR="00000000" w:rsidRDefault="00AF5632">
      <w:pPr>
        <w:pStyle w:val="pj"/>
      </w:pPr>
      <w:hyperlink r:id="rId25" w:anchor="sub_id=1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03.07.19 г. </w:t>
      </w:r>
      <w:r>
        <w:rPr>
          <w:rStyle w:val="s0"/>
        </w:rPr>
        <w:t>№ 262-VI (введены в действие с 1 января 2020 г.);</w:t>
      </w:r>
    </w:p>
    <w:p w:rsidR="00000000" w:rsidRDefault="00AF5632">
      <w:pPr>
        <w:pStyle w:val="pj"/>
      </w:pPr>
      <w:hyperlink r:id="rId26" w:anchor="sub_id=3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19.04.23 г. № 223-VII (</w:t>
      </w:r>
      <w:hyperlink r:id="rId27" w:anchor="sub_id=20000" w:history="1">
        <w:r>
          <w:rPr>
            <w:rStyle w:val="a4"/>
          </w:rPr>
          <w:t>введ</w:t>
        </w:r>
        <w:r>
          <w:rPr>
            <w:rStyle w:val="a4"/>
          </w:rPr>
          <w:t>ены в действие</w:t>
        </w:r>
      </w:hyperlink>
      <w:r>
        <w:rPr>
          <w:rStyle w:val="s0"/>
        </w:rPr>
        <w:t xml:space="preserve"> с 1 мая 2023 г.);</w:t>
      </w:r>
    </w:p>
    <w:p w:rsidR="00000000" w:rsidRDefault="00AF5632">
      <w:pPr>
        <w:pStyle w:val="pj"/>
      </w:pPr>
      <w:hyperlink r:id="rId28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30.06.25 г. № 205-VIII (</w:t>
      </w:r>
      <w:hyperlink r:id="rId29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</w:t>
      </w:r>
      <w:r>
        <w:rPr>
          <w:rStyle w:val="s0"/>
        </w:rPr>
        <w:t>31 августа 2025 г.);</w:t>
      </w:r>
    </w:p>
    <w:p w:rsidR="00000000" w:rsidRDefault="00AF5632">
      <w:pPr>
        <w:pStyle w:val="pj"/>
      </w:pPr>
      <w:hyperlink r:id="rId30" w:anchor="sub_id=15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19.09.25 г. № 219-VIII (</w:t>
      </w:r>
      <w:hyperlink r:id="rId31" w:anchor="sub_id=200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20 ноября 20</w:t>
      </w:r>
      <w:r>
        <w:rPr>
          <w:rStyle w:val="s0"/>
        </w:rPr>
        <w:t>25 г.)</w:t>
      </w:r>
    </w:p>
    <w:p w:rsidR="00000000" w:rsidRDefault="00AF5632">
      <w:pPr>
        <w:pStyle w:val="pc"/>
      </w:pPr>
      <w:r>
        <w:t> </w:t>
      </w:r>
    </w:p>
    <w:p w:rsidR="00000000" w:rsidRDefault="00AF5632">
      <w:pPr>
        <w:pStyle w:val="pj"/>
      </w:pPr>
      <w:r>
        <w:rPr>
          <w:rStyle w:val="s0"/>
        </w:rPr>
        <w:t>Предыдущие редакции:</w:t>
      </w:r>
    </w:p>
    <w:p w:rsidR="00000000" w:rsidRDefault="00AF5632">
      <w:pPr>
        <w:pStyle w:val="pj"/>
      </w:pPr>
      <w:r>
        <w:t> </w:t>
      </w:r>
    </w:p>
    <w:p w:rsidR="00000000" w:rsidRDefault="00AF5632">
      <w:pPr>
        <w:pStyle w:val="pj"/>
      </w:pPr>
      <w:hyperlink r:id="rId32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10.07.03 г. </w:t>
      </w:r>
    </w:p>
    <w:p w:rsidR="00000000" w:rsidRDefault="00AF5632">
      <w:pPr>
        <w:pStyle w:val="pj"/>
      </w:pPr>
      <w:hyperlink r:id="rId3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</w:t>
      </w:r>
      <w:r>
        <w:rPr>
          <w:rStyle w:val="s0"/>
        </w:rPr>
        <w:t>я изменений от 10.03.04 г.</w:t>
      </w:r>
    </w:p>
    <w:p w:rsidR="00000000" w:rsidRDefault="00AF5632">
      <w:pPr>
        <w:pStyle w:val="pj"/>
      </w:pPr>
      <w:hyperlink r:id="rId3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23.12.05 г.</w:t>
      </w:r>
    </w:p>
    <w:p w:rsidR="00000000" w:rsidRDefault="00AF5632">
      <w:pPr>
        <w:pStyle w:val="pj"/>
      </w:pPr>
      <w:hyperlink r:id="rId35" w:history="1">
        <w:r>
          <w:rPr>
            <w:rStyle w:val="a4"/>
          </w:rPr>
          <w:t>редакция</w:t>
        </w:r>
      </w:hyperlink>
      <w:r>
        <w:t>, действовавшая до внесения изменений от 30.06.10 г.</w:t>
      </w:r>
    </w:p>
    <w:p w:rsidR="00000000" w:rsidRDefault="00AF5632">
      <w:pPr>
        <w:pStyle w:val="pj"/>
      </w:pPr>
      <w:hyperlink r:id="rId36" w:history="1">
        <w:r>
          <w:rPr>
            <w:rStyle w:val="a4"/>
          </w:rPr>
          <w:t>редакция</w:t>
        </w:r>
      </w:hyperlink>
      <w:r>
        <w:t>, действовавшая до внесения изменений от 05.07.12 г. </w:t>
      </w:r>
    </w:p>
    <w:p w:rsidR="00000000" w:rsidRDefault="00AF5632">
      <w:pPr>
        <w:pStyle w:val="pj"/>
      </w:pPr>
      <w:hyperlink r:id="rId37" w:history="1">
        <w:r>
          <w:rPr>
            <w:rStyle w:val="a4"/>
          </w:rPr>
          <w:t>редакция</w:t>
        </w:r>
      </w:hyperlink>
      <w:r>
        <w:t>, действовавшая до внесения изменений от 07.03.14 г.</w:t>
      </w:r>
    </w:p>
    <w:p w:rsidR="00000000" w:rsidRDefault="00AF5632">
      <w:pPr>
        <w:pStyle w:val="pj"/>
      </w:pPr>
      <w:hyperlink r:id="rId38" w:history="1">
        <w:r>
          <w:rPr>
            <w:rStyle w:val="a4"/>
          </w:rPr>
          <w:t>редакция</w:t>
        </w:r>
      </w:hyperlink>
      <w:r>
        <w:t>, действовавшая до внесения изменений от 27.04.15 г.</w:t>
      </w:r>
    </w:p>
    <w:p w:rsidR="00000000" w:rsidRDefault="00AF5632">
      <w:pPr>
        <w:pStyle w:val="pj"/>
      </w:pPr>
      <w:hyperlink r:id="rId39" w:history="1">
        <w:r>
          <w:rPr>
            <w:rStyle w:val="a4"/>
          </w:rPr>
          <w:t>редакция</w:t>
        </w:r>
      </w:hyperlink>
      <w:r>
        <w:t>, де</w:t>
      </w:r>
      <w:r>
        <w:t>йствовавшая до 01.01.16 г.</w:t>
      </w:r>
    </w:p>
    <w:p w:rsidR="00000000" w:rsidRDefault="00AF5632">
      <w:pPr>
        <w:pStyle w:val="pj"/>
      </w:pPr>
      <w:hyperlink r:id="rId40" w:history="1">
        <w:r>
          <w:rPr>
            <w:rStyle w:val="a4"/>
          </w:rPr>
          <w:t>редакция</w:t>
        </w:r>
      </w:hyperlink>
      <w:r>
        <w:t>, действовавшая до 20.04.16 г.</w:t>
      </w:r>
    </w:p>
    <w:p w:rsidR="00000000" w:rsidRDefault="00AF5632">
      <w:pPr>
        <w:pStyle w:val="pj"/>
      </w:pPr>
      <w:hyperlink r:id="rId41" w:history="1">
        <w:r>
          <w:rPr>
            <w:rStyle w:val="a4"/>
          </w:rPr>
          <w:t>редакция</w:t>
        </w:r>
      </w:hyperlink>
      <w:r>
        <w:t>, действовавшая до внесения изменений от 27.02.17 г.</w:t>
      </w:r>
    </w:p>
    <w:p w:rsidR="00000000" w:rsidRDefault="00AF5632">
      <w:pPr>
        <w:pStyle w:val="pj"/>
      </w:pPr>
      <w:hyperlink r:id="rId42" w:history="1">
        <w:r>
          <w:rPr>
            <w:rStyle w:val="a4"/>
          </w:rPr>
          <w:t>редакция</w:t>
        </w:r>
      </w:hyperlink>
      <w:r>
        <w:t>, действовавшая до 01.01.2018 г. </w:t>
      </w:r>
    </w:p>
    <w:p w:rsidR="00000000" w:rsidRDefault="00AF5632">
      <w:pPr>
        <w:pStyle w:val="pj"/>
      </w:pPr>
      <w:hyperlink r:id="rId43" w:history="1">
        <w:r>
          <w:rPr>
            <w:rStyle w:val="a4"/>
          </w:rPr>
          <w:t>редакция</w:t>
        </w:r>
      </w:hyperlink>
      <w:r>
        <w:t>, действовавшая до внесения изменений от 24.05.18 г.</w:t>
      </w:r>
    </w:p>
    <w:p w:rsidR="00000000" w:rsidRDefault="00AF5632">
      <w:pPr>
        <w:pStyle w:val="pj"/>
      </w:pPr>
      <w:hyperlink r:id="rId4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05.10.18 г.</w:t>
      </w:r>
    </w:p>
    <w:p w:rsidR="00000000" w:rsidRDefault="00AF5632">
      <w:pPr>
        <w:pStyle w:val="pj"/>
      </w:pPr>
      <w:hyperlink r:id="rId4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03.07.19 г. (введены в действие с 1 ян</w:t>
      </w:r>
      <w:r>
        <w:rPr>
          <w:rStyle w:val="s0"/>
        </w:rPr>
        <w:t>варя 2020 г.)</w:t>
      </w:r>
    </w:p>
    <w:p w:rsidR="00000000" w:rsidRDefault="00AF5632">
      <w:pPr>
        <w:pStyle w:val="pj"/>
      </w:pPr>
      <w:hyperlink r:id="rId4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19.04.23 г. (введены в действие с 1 мая 2023 г.)</w:t>
      </w:r>
    </w:p>
    <w:p w:rsidR="00000000" w:rsidRDefault="00AF5632">
      <w:pPr>
        <w:pStyle w:val="pj"/>
      </w:pPr>
      <w:hyperlink r:id="rId47" w:history="1">
        <w:r>
          <w:rPr>
            <w:rStyle w:val="a4"/>
          </w:rPr>
          <w:t>редакция</w:t>
        </w:r>
      </w:hyperlink>
      <w:r>
        <w:t>, дейс</w:t>
      </w:r>
      <w:r>
        <w:t xml:space="preserve">твовавшая до внесения изменений от 30.06.25 г. </w:t>
      </w:r>
    </w:p>
    <w:p w:rsidR="00000000" w:rsidRDefault="00AF5632">
      <w:pPr>
        <w:pStyle w:val="pj"/>
      </w:pPr>
      <w:hyperlink r:id="rId48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 xml:space="preserve">19.09.25 </w:t>
      </w:r>
      <w:r>
        <w:t xml:space="preserve">г. </w:t>
      </w:r>
    </w:p>
    <w:p w:rsidR="00000000" w:rsidRDefault="00AF5632">
      <w:pPr>
        <w:pStyle w:val="pj"/>
      </w:pPr>
      <w:r>
        <w:t> </w:t>
      </w:r>
    </w:p>
    <w:p w:rsidR="00000000" w:rsidRDefault="00AF5632">
      <w:pPr>
        <w:pStyle w:val="pj"/>
      </w:pPr>
      <w:r>
        <w:t> </w:t>
      </w:r>
    </w:p>
    <w:sectPr w:rsidR="00000000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632" w:rsidRDefault="00AF5632" w:rsidP="00AF5632">
      <w:r>
        <w:separator/>
      </w:r>
    </w:p>
  </w:endnote>
  <w:endnote w:type="continuationSeparator" w:id="0">
    <w:p w:rsidR="00AF5632" w:rsidRDefault="00AF5632" w:rsidP="00AF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32" w:rsidRDefault="00AF563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32" w:rsidRDefault="00AF563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32" w:rsidRDefault="00AF56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632" w:rsidRDefault="00AF5632" w:rsidP="00AF5632">
      <w:r>
        <w:separator/>
      </w:r>
    </w:p>
  </w:footnote>
  <w:footnote w:type="continuationSeparator" w:id="0">
    <w:p w:rsidR="00AF5632" w:rsidRDefault="00AF5632" w:rsidP="00AF5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32" w:rsidRDefault="00AF56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32" w:rsidRDefault="00AF5632" w:rsidP="00AF563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F5632" w:rsidRPr="00AF5632" w:rsidRDefault="00AF5632" w:rsidP="00AF563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5 июля 2000 года № 78-II «О финансовом лизинге» (с изменениями и дополнениями по состоянию на 20.11.2025 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632" w:rsidRDefault="00AF56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F5632"/>
    <w:rsid w:val="00A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F56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563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56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563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F56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563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56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563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518836" TargetMode="External"/><Relationship Id="rId18" Type="http://schemas.openxmlformats.org/officeDocument/2006/relationships/hyperlink" Target="http://online.zakon.kz/Document/?doc_id=38516651" TargetMode="External"/><Relationship Id="rId26" Type="http://schemas.openxmlformats.org/officeDocument/2006/relationships/hyperlink" Target="http://online.zakon.kz/Document/?doc_id=35015734" TargetMode="External"/><Relationship Id="rId39" Type="http://schemas.openxmlformats.org/officeDocument/2006/relationships/hyperlink" Target="http://online.zakon.kz/Document/?doc_id=32397171" TargetMode="External"/><Relationship Id="rId21" Type="http://schemas.openxmlformats.org/officeDocument/2006/relationships/hyperlink" Target="http://online.zakon.kz/Document/?doc_id=36227306" TargetMode="External"/><Relationship Id="rId34" Type="http://schemas.openxmlformats.org/officeDocument/2006/relationships/hyperlink" Target="http://online.zakon.kz/Document/?doc_id=30038181" TargetMode="External"/><Relationship Id="rId42" Type="http://schemas.openxmlformats.org/officeDocument/2006/relationships/hyperlink" Target="http://online.zakon.kz/Document/?doc_id=37566971" TargetMode="External"/><Relationship Id="rId47" Type="http://schemas.openxmlformats.org/officeDocument/2006/relationships/hyperlink" Target="http://online.zakon.kz/Document/?doc_id=34620793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http://online.zakon.kz/Document/?doc_id=104217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533061" TargetMode="External"/><Relationship Id="rId29" Type="http://schemas.openxmlformats.org/officeDocument/2006/relationships/hyperlink" Target="http://online.zakon.kz/Document/?doc_id=32587017" TargetMode="External"/><Relationship Id="rId11" Type="http://schemas.openxmlformats.org/officeDocument/2006/relationships/hyperlink" Target="http://online.zakon.kz/Document/?doc_id=31224480" TargetMode="External"/><Relationship Id="rId24" Type="http://schemas.openxmlformats.org/officeDocument/2006/relationships/hyperlink" Target="http://online.zakon.kz/Document/?doc_id=37002335" TargetMode="External"/><Relationship Id="rId32" Type="http://schemas.openxmlformats.org/officeDocument/2006/relationships/hyperlink" Target="http://online.zakon.kz/Document/?doc_id=3018949" TargetMode="External"/><Relationship Id="rId37" Type="http://schemas.openxmlformats.org/officeDocument/2006/relationships/hyperlink" Target="http://online.zakon.kz/Document/?doc_id=31518898" TargetMode="External"/><Relationship Id="rId40" Type="http://schemas.openxmlformats.org/officeDocument/2006/relationships/hyperlink" Target="http://online.zakon.kz/Document/?doc_id=32437216" TargetMode="External"/><Relationship Id="rId45" Type="http://schemas.openxmlformats.org/officeDocument/2006/relationships/hyperlink" Target="http://online.zakon.kz/Document/?doc_id=39550713" TargetMode="External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http://online.zakon.kz/Document/?doc_id=30776033" TargetMode="External"/><Relationship Id="rId19" Type="http://schemas.openxmlformats.org/officeDocument/2006/relationships/hyperlink" Target="http://online.zakon.kz/Document/?doc_id=39256802" TargetMode="External"/><Relationship Id="rId31" Type="http://schemas.openxmlformats.org/officeDocument/2006/relationships/hyperlink" Target="http://online.zakon.kz/Document/?doc_id=35740626" TargetMode="External"/><Relationship Id="rId44" Type="http://schemas.openxmlformats.org/officeDocument/2006/relationships/hyperlink" Target="http://online.zakon.kz/Document/?doc_id=32566880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37904" TargetMode="External"/><Relationship Id="rId14" Type="http://schemas.openxmlformats.org/officeDocument/2006/relationships/hyperlink" Target="http://online.zakon.kz/Document/?doc_id=39924867" TargetMode="External"/><Relationship Id="rId22" Type="http://schemas.openxmlformats.org/officeDocument/2006/relationships/hyperlink" Target="http://online.zakon.kz/Document/?doc_id=39076974" TargetMode="External"/><Relationship Id="rId27" Type="http://schemas.openxmlformats.org/officeDocument/2006/relationships/hyperlink" Target="http://online.zakon.kz/Document/?doc_id=35015734" TargetMode="External"/><Relationship Id="rId30" Type="http://schemas.openxmlformats.org/officeDocument/2006/relationships/hyperlink" Target="http://online.zakon.kz/Document/?doc_id=35740626" TargetMode="External"/><Relationship Id="rId35" Type="http://schemas.openxmlformats.org/officeDocument/2006/relationships/hyperlink" Target="http://online.zakon.kz/Document/?doc_id=30780023" TargetMode="External"/><Relationship Id="rId43" Type="http://schemas.openxmlformats.org/officeDocument/2006/relationships/hyperlink" Target="http://online.zakon.kz/Document/?doc_id=36154802" TargetMode="External"/><Relationship Id="rId48" Type="http://schemas.openxmlformats.org/officeDocument/2006/relationships/hyperlink" Target="http://online.zakon.kz/Document/?doc_id=35852700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online.zakon.kz/Document/?doc_id=1046928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518781" TargetMode="External"/><Relationship Id="rId17" Type="http://schemas.openxmlformats.org/officeDocument/2006/relationships/hyperlink" Target="http://online.zakon.kz/Document/?doc_id=35508127" TargetMode="External"/><Relationship Id="rId25" Type="http://schemas.openxmlformats.org/officeDocument/2006/relationships/hyperlink" Target="http://online.zakon.kz/Document/?doc_id=33499976" TargetMode="External"/><Relationship Id="rId33" Type="http://schemas.openxmlformats.org/officeDocument/2006/relationships/hyperlink" Target="http://online.zakon.kz/Document/?doc_id=3118949" TargetMode="External"/><Relationship Id="rId38" Type="http://schemas.openxmlformats.org/officeDocument/2006/relationships/hyperlink" Target="http://online.zakon.kz/Document/?doc_id=35392352" TargetMode="External"/><Relationship Id="rId46" Type="http://schemas.openxmlformats.org/officeDocument/2006/relationships/hyperlink" Target="http://online.zakon.kz/Document/?doc_id=35782398" TargetMode="External"/><Relationship Id="rId20" Type="http://schemas.openxmlformats.org/officeDocument/2006/relationships/hyperlink" Target="http://online.zakon.kz/Document/?doc_id=33603348" TargetMode="External"/><Relationship Id="rId41" Type="http://schemas.openxmlformats.org/officeDocument/2006/relationships/hyperlink" Target="http://online.zakon.kz/Document/?doc_id=39857014" TargetMode="External"/><Relationship Id="rId54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9878787" TargetMode="External"/><Relationship Id="rId23" Type="http://schemas.openxmlformats.org/officeDocument/2006/relationships/hyperlink" Target="http://online.zakon.kz/Document/?doc_id=37902500" TargetMode="External"/><Relationship Id="rId28" Type="http://schemas.openxmlformats.org/officeDocument/2006/relationships/hyperlink" Target="http://online.zakon.kz/Document/?doc_id=32587017" TargetMode="External"/><Relationship Id="rId36" Type="http://schemas.openxmlformats.org/officeDocument/2006/relationships/hyperlink" Target="http://online.zakon.kz/Document/?doc_id=31226875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5475</Characters>
  <Application>Microsoft Office Word</Application>
  <DocSecurity>0</DocSecurity>
  <Lines>45</Lines>
  <Paragraphs>11</Paragraphs>
  <ScaleCrop>false</ScaleCrop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2025-12-12T22:06:00Z</dcterms:created>
  <dcterms:modified xsi:type="dcterms:W3CDTF">2025-12-12T22:06:00Z</dcterms:modified>
</cp:coreProperties>
</file>