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07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июля 2000 года № 1165 «О создании Совета по делам молодежи» (с изменениями и дополнениями по состоянию на 10.03.2011 г.) (утратило силу)</w:t>
      </w:r>
    </w:p>
    <w:p w:rsidR="00000000" w:rsidRDefault="0041207D">
      <w:pPr>
        <w:spacing w:after="240"/>
        <w:ind w:firstLine="400"/>
        <w:jc w:val="both"/>
      </w:pPr>
      <w:r>
        <w:t>Опубликовано: САПП Республики Казахстан, 2000 г., № 31, ст. 396</w:t>
      </w:r>
    </w:p>
    <w:p w:rsidR="00000000" w:rsidRDefault="0041207D">
      <w:pPr>
        <w:spacing w:after="240"/>
        <w:ind w:firstLine="400"/>
        <w:jc w:val="both"/>
      </w:pPr>
      <w:r>
        <w:t>Внесены изменения:</w:t>
      </w:r>
    </w:p>
    <w:p w:rsidR="00000000" w:rsidRDefault="0041207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14.04.01 г. № 490; </w:t>
      </w:r>
    </w:p>
    <w:p w:rsidR="00000000" w:rsidRDefault="0041207D">
      <w:pPr>
        <w:ind w:firstLine="400"/>
        <w:jc w:val="both"/>
      </w:pPr>
      <w:hyperlink r:id="rId8" w:anchor="sub_id=900" w:history="1">
        <w:r>
          <w:rPr>
            <w:rStyle w:val="a3"/>
          </w:rPr>
          <w:t>постановлением</w:t>
        </w:r>
      </w:hyperlink>
      <w:r>
        <w:t xml:space="preserve"> Правительства РК от 03.</w:t>
      </w:r>
      <w:r>
        <w:t xml:space="preserve">04.02 г. № 397; </w:t>
      </w:r>
    </w:p>
    <w:p w:rsidR="00000000" w:rsidRDefault="0041207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29.08.03 г. № 887; </w:t>
      </w:r>
    </w:p>
    <w:p w:rsidR="00000000" w:rsidRDefault="0041207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13.04.04 г. № 413; </w:t>
      </w:r>
    </w:p>
    <w:p w:rsidR="00000000" w:rsidRDefault="0041207D">
      <w:pPr>
        <w:ind w:firstLine="400"/>
        <w:jc w:val="both"/>
      </w:pP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30.07.04 г. № 807;</w:t>
      </w:r>
    </w:p>
    <w:p w:rsidR="00000000" w:rsidRDefault="0041207D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03.05.05 г. № 420;</w:t>
      </w:r>
    </w:p>
    <w:p w:rsidR="00000000" w:rsidRDefault="0041207D">
      <w:pPr>
        <w:ind w:firstLine="400"/>
        <w:jc w:val="both"/>
      </w:pPr>
      <w:hyperlink r:id="rId13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30.11.05 г. № 1176;</w:t>
      </w:r>
    </w:p>
    <w:p w:rsidR="00000000" w:rsidRDefault="0041207D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06.06.06 г. № 517;</w:t>
      </w:r>
    </w:p>
    <w:p w:rsidR="00000000" w:rsidRDefault="0041207D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26.04.07 г. № 333;</w:t>
      </w:r>
    </w:p>
    <w:p w:rsidR="00000000" w:rsidRDefault="0041207D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26.05.10 г. № 470;</w:t>
      </w:r>
    </w:p>
    <w:p w:rsidR="00000000" w:rsidRDefault="0041207D">
      <w:pPr>
        <w:ind w:firstLine="400"/>
        <w:jc w:val="both"/>
      </w:pPr>
      <w:hyperlink r:id="rId1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10.03.11 г. № 240.</w:t>
      </w:r>
    </w:p>
    <w:p w:rsidR="00000000" w:rsidRDefault="0041207D">
      <w:pPr>
        <w:ind w:firstLine="400"/>
        <w:jc w:val="both"/>
      </w:pPr>
      <w:r>
        <w:rPr>
          <w:rStyle w:val="s0"/>
        </w:rPr>
        <w:t> </w:t>
      </w:r>
    </w:p>
    <w:p w:rsidR="00000000" w:rsidRDefault="0041207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</w:t>
      </w:r>
      <w:r>
        <w:rPr>
          <w:rStyle w:val="s0"/>
        </w:rPr>
        <w:t xml:space="preserve"> сентября 2014 года № 970 </w:t>
      </w:r>
    </w:p>
    <w:p w:rsidR="00000000" w:rsidRDefault="0041207D">
      <w:pPr>
        <w:ind w:firstLine="400"/>
        <w:jc w:val="both"/>
      </w:pPr>
      <w:r>
        <w:rPr>
          <w:rStyle w:val="s0"/>
        </w:rPr>
        <w:t> </w:t>
      </w:r>
    </w:p>
    <w:p w:rsidR="00000000" w:rsidRDefault="0041207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1207D">
      <w:pPr>
        <w:ind w:firstLine="400"/>
        <w:jc w:val="both"/>
      </w:pPr>
      <w:r>
        <w:rPr>
          <w:rStyle w:val="s0"/>
        </w:rPr>
        <w:t> </w:t>
      </w:r>
    </w:p>
    <w:p w:rsidR="00000000" w:rsidRDefault="0041207D">
      <w:pPr>
        <w:ind w:firstLine="400"/>
        <w:jc w:val="both"/>
      </w:pPr>
      <w:hyperlink r:id="rId19" w:history="1">
        <w:r>
          <w:rPr>
            <w:rStyle w:val="a3"/>
          </w:rPr>
          <w:t>первоначальная редакция</w:t>
        </w:r>
      </w:hyperlink>
    </w:p>
    <w:p w:rsidR="00000000" w:rsidRDefault="0041207D">
      <w:pPr>
        <w:ind w:firstLine="400"/>
        <w:jc w:val="both"/>
      </w:pPr>
      <w:r>
        <w:rPr>
          <w:rStyle w:val="s0"/>
        </w:rPr>
        <w:t> </w:t>
      </w:r>
    </w:p>
    <w:p w:rsidR="00000000" w:rsidRDefault="0041207D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действовавшая до внесения изменений от 29.08.03 г.</w:t>
      </w:r>
    </w:p>
    <w:p w:rsidR="00000000" w:rsidRDefault="0041207D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13.04.04 г.</w:t>
      </w:r>
    </w:p>
    <w:p w:rsidR="00000000" w:rsidRDefault="0041207D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</w:t>
      </w:r>
      <w:r>
        <w:rPr>
          <w:rStyle w:val="s0"/>
        </w:rPr>
        <w:t>овавшая до внесения изменений от 30.07.04 г.</w:t>
      </w:r>
    </w:p>
    <w:p w:rsidR="00000000" w:rsidRDefault="0041207D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03.05.05 г.</w:t>
      </w:r>
    </w:p>
    <w:p w:rsidR="00000000" w:rsidRDefault="0041207D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30.11.05 г.</w:t>
      </w:r>
    </w:p>
    <w:p w:rsidR="00000000" w:rsidRDefault="0041207D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06.06.06 г.</w:t>
      </w:r>
    </w:p>
    <w:p w:rsidR="00000000" w:rsidRDefault="0041207D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26.04.07 г.</w:t>
      </w:r>
    </w:p>
    <w:p w:rsidR="00000000" w:rsidRDefault="0041207D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26.05.10 г.</w:t>
      </w:r>
    </w:p>
    <w:p w:rsidR="00000000" w:rsidRDefault="0041207D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10.03.11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07D" w:rsidRDefault="0041207D" w:rsidP="0041207D">
      <w:r>
        <w:separator/>
      </w:r>
    </w:p>
  </w:endnote>
  <w:endnote w:type="continuationSeparator" w:id="0">
    <w:p w:rsidR="0041207D" w:rsidRDefault="0041207D" w:rsidP="00412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07D" w:rsidRDefault="0041207D" w:rsidP="0041207D">
      <w:r>
        <w:separator/>
      </w:r>
    </w:p>
  </w:footnote>
  <w:footnote w:type="continuationSeparator" w:id="0">
    <w:p w:rsidR="0041207D" w:rsidRDefault="0041207D" w:rsidP="00412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 w:rsidP="004120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07D" w:rsidRPr="0041207D" w:rsidRDefault="0041207D" w:rsidP="004120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31.07.2000 № 1165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07D" w:rsidRDefault="004120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07D"/>
    <w:rsid w:val="00412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0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0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0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0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0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0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35864" TargetMode="External"/><Relationship Id="rId18" Type="http://schemas.openxmlformats.org/officeDocument/2006/relationships/hyperlink" Target="http://online.zakon.kz/Document/?doc_id=31609727" TargetMode="External"/><Relationship Id="rId26" Type="http://schemas.openxmlformats.org/officeDocument/2006/relationships/hyperlink" Target="http://online.zakon.kz/Document/?doc_id=301004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9201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22481" TargetMode="External"/><Relationship Id="rId12" Type="http://schemas.openxmlformats.org/officeDocument/2006/relationships/hyperlink" Target="http://online.zakon.kz/Document/?doc_id=30010700" TargetMode="External"/><Relationship Id="rId17" Type="http://schemas.openxmlformats.org/officeDocument/2006/relationships/hyperlink" Target="http://online.zakon.kz/Document/?doc_id=30952049" TargetMode="External"/><Relationship Id="rId25" Type="http://schemas.openxmlformats.org/officeDocument/2006/relationships/hyperlink" Target="http://online.zakon.kz/Document/?doc_id=3005861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27960" TargetMode="External"/><Relationship Id="rId20" Type="http://schemas.openxmlformats.org/officeDocument/2006/relationships/hyperlink" Target="http://online.zakon.kz/Document/?doc_id=3019201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519" TargetMode="External"/><Relationship Id="rId24" Type="http://schemas.openxmlformats.org/officeDocument/2006/relationships/hyperlink" Target="http://online.zakon.kz/Document/?doc_id=3003593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0433" TargetMode="External"/><Relationship Id="rId23" Type="http://schemas.openxmlformats.org/officeDocument/2006/relationships/hyperlink" Target="http://online.zakon.kz/Document/?doc_id=30010715" TargetMode="External"/><Relationship Id="rId28" Type="http://schemas.openxmlformats.org/officeDocument/2006/relationships/hyperlink" Target="http://online.zakon.kz/Document/?doc_id=3095226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47429" TargetMode="External"/><Relationship Id="rId19" Type="http://schemas.openxmlformats.org/officeDocument/2006/relationships/hyperlink" Target="http://online.zakon.kz/Document/?doc_id=3099158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476" TargetMode="External"/><Relationship Id="rId14" Type="http://schemas.openxmlformats.org/officeDocument/2006/relationships/hyperlink" Target="http://online.zakon.kz/Document/?doc_id=30058609" TargetMode="External"/><Relationship Id="rId22" Type="http://schemas.openxmlformats.org/officeDocument/2006/relationships/hyperlink" Target="http://online.zakon.kz/Document/?doc_id=3219201" TargetMode="External"/><Relationship Id="rId27" Type="http://schemas.openxmlformats.org/officeDocument/2006/relationships/hyperlink" Target="http://online.zakon.kz/Document/?doc_id=3075250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302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2025-03-26T12:10:00Z</dcterms:created>
  <dcterms:modified xsi:type="dcterms:W3CDTF">2025-03-26T12:10:00Z</dcterms:modified>
</cp:coreProperties>
</file>