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5CD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13 октября 2000 года № 388 О внесении изменения в Правила составления и представления финансовой и регуляторной отчетности организациями, осуществляющими отдельные виды банковских операций</w:t>
      </w:r>
      <w:r>
        <w:t xml:space="preserve">, утвержденные постановлением Правления Национального Банка Республики Казахстан от 25 декабря 1999 года № 455 "Об утверждении Правил составления и представления финансовой и регуляторной отчетности организациями, осуществляющими отдельные виды банковских </w:t>
      </w:r>
      <w:r>
        <w:t>операций"</w:t>
      </w:r>
    </w:p>
    <w:p w:rsidR="00000000" w:rsidRDefault="00E735CD">
      <w:pPr>
        <w:spacing w:after="240"/>
        <w:ind w:firstLine="400"/>
        <w:jc w:val="both"/>
      </w:pPr>
      <w:r>
        <w:rPr>
          <w:rStyle w:val="s3"/>
        </w:rPr>
        <w:t xml:space="preserve">Утратило силу с 12 февраля 2003 г. в соответствии с </w:t>
      </w:r>
      <w:hyperlink r:id="rId7" w:anchor="sub_id=5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23.12.02 г.</w:t>
      </w:r>
    </w:p>
    <w:p w:rsidR="00000000" w:rsidRDefault="00E735CD">
      <w:pPr>
        <w:spacing w:after="240"/>
        <w:ind w:firstLine="400"/>
        <w:jc w:val="both"/>
      </w:pPr>
      <w:r>
        <w:t>Опубликовано: Вестник Национального Банка Казахстана, № 26 (197), 18 - 31 декабря 2000 г.</w:t>
      </w:r>
      <w:r>
        <w:br/>
      </w:r>
      <w:r>
        <w:br/>
      </w:r>
    </w:p>
    <w:p w:rsidR="00000000" w:rsidRDefault="00E735CD">
      <w:pPr>
        <w:spacing w:after="240"/>
        <w:ind w:firstLine="400"/>
        <w:jc w:val="both"/>
      </w:pPr>
      <w:r>
        <w:t xml:space="preserve">Зарегистрировано Министерством юстиции Республики Казахстан 18 декабря 2000 года № 1335 (см. </w:t>
      </w:r>
      <w:hyperlink r:id="rId8" w:history="1">
        <w:r>
          <w:rPr>
            <w:rStyle w:val="a3"/>
          </w:rPr>
          <w:t>спра</w:t>
        </w:r>
        <w:r>
          <w:rPr>
            <w:rStyle w:val="a3"/>
          </w:rPr>
          <w:t>вку - обоснование</w:t>
        </w:r>
      </w:hyperlink>
      <w: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5CD" w:rsidRDefault="00E735CD" w:rsidP="00E735CD">
      <w:r>
        <w:separator/>
      </w:r>
    </w:p>
  </w:endnote>
  <w:endnote w:type="continuationSeparator" w:id="0">
    <w:p w:rsidR="00E735CD" w:rsidRDefault="00E735CD" w:rsidP="00E73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5CD" w:rsidRDefault="00E735CD" w:rsidP="00E735CD">
      <w:r>
        <w:separator/>
      </w:r>
    </w:p>
  </w:footnote>
  <w:footnote w:type="continuationSeparator" w:id="0">
    <w:p w:rsidR="00E735CD" w:rsidRDefault="00E735CD" w:rsidP="00E73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 w:rsidP="00E735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735CD" w:rsidRPr="00E735CD" w:rsidRDefault="00E735CD" w:rsidP="00E735C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13.10.2000 № 388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5CD" w:rsidRDefault="00E735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5CD"/>
    <w:rsid w:val="00E7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35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5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35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5C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35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5C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35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5C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3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6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881</Characters>
  <Application>Microsoft Office Word</Application>
  <DocSecurity>0</DocSecurity>
  <Lines>7</Lines>
  <Paragraphs>1</Paragraphs>
  <ScaleCrop>false</ScaleCrop>
  <Company>SPecialiST RePack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13.10.2000 № 388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2023-12-27T07:59:00Z</dcterms:created>
  <dcterms:modified xsi:type="dcterms:W3CDTF">2023-12-27T07:59:00Z</dcterms:modified>
</cp:coreProperties>
</file>