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59F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20 января 2001 года № 88 «О Республиканском государственном предприятии «Научно-издательский центр «Гылым» (с изменениями по состоянию на 05.08.2013 г.)</w:t>
      </w:r>
    </w:p>
    <w:p w:rsidR="00000000" w:rsidRDefault="005B59F9">
      <w:pPr>
        <w:spacing w:after="240"/>
        <w:ind w:firstLine="400"/>
        <w:jc w:val="both"/>
      </w:pPr>
      <w:r>
        <w:t>Опубликовано: САПП Республики Казахстан, 2001 г., № 1-2, ст. 23.</w:t>
      </w:r>
    </w:p>
    <w:p w:rsidR="00000000" w:rsidRDefault="005B59F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B59F9">
      <w:pPr>
        <w:ind w:firstLine="400"/>
        <w:jc w:val="both"/>
      </w:pPr>
      <w:r>
        <w:rPr>
          <w:rStyle w:val="s0"/>
        </w:rPr>
        <w:t> </w:t>
      </w:r>
    </w:p>
    <w:p w:rsidR="00000000" w:rsidRDefault="005B59F9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26.11.03 г. № 1180; </w:t>
      </w:r>
    </w:p>
    <w:p w:rsidR="00000000" w:rsidRDefault="005B59F9">
      <w:pPr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5B59F9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5B59F9">
      <w:pPr>
        <w:ind w:firstLine="400"/>
        <w:jc w:val="both"/>
      </w:pPr>
      <w:r>
        <w:rPr>
          <w:rStyle w:val="s0"/>
        </w:rPr>
        <w:t> </w:t>
      </w:r>
    </w:p>
    <w:p w:rsidR="00000000" w:rsidRDefault="005B59F9">
      <w:pPr>
        <w:ind w:firstLine="400"/>
        <w:jc w:val="both"/>
      </w:pPr>
      <w:r>
        <w:rPr>
          <w:rStyle w:val="s0"/>
        </w:rPr>
        <w:t> </w:t>
      </w:r>
    </w:p>
    <w:p w:rsidR="00000000" w:rsidRDefault="005B59F9">
      <w:pPr>
        <w:ind w:firstLine="400"/>
        <w:jc w:val="both"/>
      </w:pPr>
      <w:r>
        <w:rPr>
          <w:rStyle w:val="s0"/>
        </w:rPr>
        <w:t>Предыдущие редакции</w:t>
      </w:r>
      <w:r>
        <w:rPr>
          <w:rStyle w:val="s0"/>
        </w:rPr>
        <w:t>:</w:t>
      </w:r>
    </w:p>
    <w:p w:rsidR="00000000" w:rsidRDefault="005B59F9">
      <w:pPr>
        <w:ind w:firstLine="400"/>
        <w:jc w:val="both"/>
      </w:pPr>
      <w:r>
        <w:rPr>
          <w:rStyle w:val="s0"/>
        </w:rPr>
        <w:t> </w:t>
      </w:r>
    </w:p>
    <w:p w:rsidR="00000000" w:rsidRDefault="005B59F9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26.11.03 г. </w:t>
      </w:r>
    </w:p>
    <w:p w:rsidR="00000000" w:rsidRDefault="005B59F9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</w:t>
      </w:r>
    </w:p>
    <w:p w:rsidR="00000000" w:rsidRDefault="005B59F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5B59F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9F9" w:rsidRDefault="005B59F9" w:rsidP="005B59F9">
      <w:r>
        <w:separator/>
      </w:r>
    </w:p>
  </w:endnote>
  <w:endnote w:type="continuationSeparator" w:id="0">
    <w:p w:rsidR="005B59F9" w:rsidRDefault="005B59F9" w:rsidP="005B5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F9" w:rsidRDefault="005B59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F9" w:rsidRDefault="005B59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F9" w:rsidRDefault="005B59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9F9" w:rsidRDefault="005B59F9" w:rsidP="005B59F9">
      <w:r>
        <w:separator/>
      </w:r>
    </w:p>
  </w:footnote>
  <w:footnote w:type="continuationSeparator" w:id="0">
    <w:p w:rsidR="005B59F9" w:rsidRDefault="005B59F9" w:rsidP="005B59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F9" w:rsidRDefault="005B59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F9" w:rsidRDefault="005B59F9" w:rsidP="005B59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59F9" w:rsidRPr="005B59F9" w:rsidRDefault="005B59F9" w:rsidP="005B59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20.01.01 № 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F9" w:rsidRDefault="005B59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59F9"/>
    <w:rsid w:val="005B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59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9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9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9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59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9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9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9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230" TargetMode="External"/><Relationship Id="rId12" Type="http://schemas.openxmlformats.org/officeDocument/2006/relationships/hyperlink" Target="http://online.zakon.kz/Document/?doc_id=3143482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5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215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1013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20.01.01 № 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2024-06-25T07:17:00Z</dcterms:created>
  <dcterms:modified xsi:type="dcterms:W3CDTF">2024-06-25T07:17:00Z</dcterms:modified>
</cp:coreProperties>
</file>