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126679">
      <w:pPr>
        <w:ind w:firstLine="400"/>
        <w:jc w:val="both"/>
      </w:pPr>
      <w:bookmarkStart w:id="0" w:name="_GoBack"/>
      <w:bookmarkEnd w:id="0"/>
      <w:r>
        <w:rPr>
          <w:rStyle w:val="s0"/>
        </w:rPr>
        <w:t>Приказ Министра финансов Республики Казахстан от 28 февраля 2001 года № 104 «О внесении изменений и дополнений в Правила отражения в бухгалтерском учете и отчетности казенного предприятия операций, выполняемых в рамках государственного заказа»</w:t>
      </w:r>
    </w:p>
    <w:p w:rsidR="00000000" w:rsidRDefault="00126679">
      <w:pPr>
        <w:ind w:firstLine="400"/>
        <w:jc w:val="both"/>
      </w:pPr>
      <w:r>
        <w:rPr>
          <w:rStyle w:val="s0"/>
        </w:rPr>
        <w:t> </w:t>
      </w:r>
    </w:p>
    <w:p w:rsidR="00000000" w:rsidRDefault="00126679">
      <w:pPr>
        <w:ind w:firstLine="400"/>
        <w:jc w:val="both"/>
      </w:pPr>
      <w:r>
        <w:rPr>
          <w:rStyle w:val="s0"/>
        </w:rPr>
        <w:t>Зарегистрирован в Реестре государственной регистрации нормативных правовых актов Республики Казахстан 17 мая 2001 года под № 1507</w:t>
      </w:r>
    </w:p>
    <w:p w:rsidR="00000000" w:rsidRDefault="00126679">
      <w:pPr>
        <w:ind w:firstLine="400"/>
        <w:jc w:val="both"/>
      </w:pPr>
      <w:r>
        <w:rPr>
          <w:rStyle w:val="s0"/>
        </w:rPr>
        <w:t> </w:t>
      </w:r>
    </w:p>
    <w:p w:rsidR="00000000" w:rsidRDefault="00126679">
      <w:pPr>
        <w:ind w:firstLine="400"/>
        <w:jc w:val="both"/>
      </w:pPr>
      <w:r>
        <w:rPr>
          <w:rStyle w:val="s0"/>
        </w:rPr>
        <w:t xml:space="preserve">Утратил силу с 1 января 2008 года в соответствии с </w:t>
      </w:r>
      <w:hyperlink r:id="rId7" w:anchor="sub_id=11" w:history="1">
        <w:r>
          <w:rPr>
            <w:rStyle w:val="a3"/>
          </w:rPr>
          <w:t>приказом</w:t>
        </w:r>
      </w:hyperlink>
      <w:r>
        <w:rPr>
          <w:rStyle w:val="s0"/>
        </w:rPr>
        <w:t xml:space="preserve"> Министра финансов РК от 21.06.07 г. № 217</w:t>
      </w:r>
    </w:p>
    <w:p w:rsidR="00000000" w:rsidRDefault="00126679">
      <w:pPr>
        <w:spacing w:after="240"/>
        <w:ind w:firstLine="400"/>
        <w:jc w:val="both"/>
      </w:pPr>
      <w:r>
        <w:rPr>
          <w:rFonts w:ascii="Times New Roman(K)" w:hAnsi="Times New Roman(K)"/>
          <w:sz w:val="20"/>
          <w:szCs w:val="20"/>
        </w:rPr>
        <w:t> </w:t>
      </w:r>
    </w:p>
    <w:sectPr w:rsidR="00000000">
      <w:headerReference w:type="even" r:id="rId8"/>
      <w:headerReference w:type="default" r:id="rId9"/>
      <w:footerReference w:type="even" r:id="rId10"/>
      <w:footerReference w:type="default" r:id="rId11"/>
      <w:headerReference w:type="first" r:id="rId12"/>
      <w:footerReference w:type="first" r:id="rId13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126679" w:rsidRDefault="00126679" w:rsidP="00126679">
      <w:r>
        <w:separator/>
      </w:r>
    </w:p>
  </w:endnote>
  <w:endnote w:type="continuationSeparator" w:id="0">
    <w:p w:rsidR="00126679" w:rsidRDefault="00126679" w:rsidP="00126679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Times New Roman(K)">
    <w:panose1 w:val="00000000000000000000"/>
    <w:charset w:val="00"/>
    <w:family w:val="roman"/>
    <w:notTrueType/>
    <w:pitch w:val="default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00"/>
    <w:family w:val="swiss"/>
    <w:pitch w:val="variable"/>
    <w:sig w:usb0="E0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126679" w:rsidRDefault="00126679">
    <w:pPr>
      <w:pStyle w:val="a7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126679" w:rsidRDefault="00126679">
    <w:pPr>
      <w:pStyle w:val="a7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126679" w:rsidRDefault="00126679">
    <w:pPr>
      <w:pStyle w:val="a7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126679" w:rsidRDefault="00126679" w:rsidP="00126679">
      <w:r>
        <w:separator/>
      </w:r>
    </w:p>
  </w:footnote>
  <w:footnote w:type="continuationSeparator" w:id="0">
    <w:p w:rsidR="00126679" w:rsidRDefault="00126679" w:rsidP="00126679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126679" w:rsidRDefault="00126679">
    <w:pPr>
      <w:pStyle w:val="a5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126679" w:rsidRDefault="00126679" w:rsidP="00126679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126679" w:rsidRPr="00126679" w:rsidRDefault="00126679" w:rsidP="00126679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СПРАВКА О ПРИКАЗЕ МИНИСТРА ФИНАНСОВ РК ОТ 28.02.01 № 104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126679" w:rsidRDefault="00126679">
    <w:pPr>
      <w:pStyle w:val="a5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proofState w:spelling="clean" w:grammar="clean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126679"/>
    <w:rsid w:val="0012667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s8">
    <w:name w:val="s8"/>
    <w:basedOn w:val="a"/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b w:val="0"/>
      <w:bCs w:val="0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 w:val="0"/>
      <w:bCs w:val="0"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126679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126679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126679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126679"/>
    <w:rPr>
      <w:rFonts w:eastAsiaTheme="minorEastAsia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s8">
    <w:name w:val="s8"/>
    <w:basedOn w:val="a"/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b w:val="0"/>
      <w:bCs w:val="0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 w:val="0"/>
      <w:bCs w:val="0"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126679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126679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126679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126679"/>
    <w:rPr>
      <w:rFonts w:eastAsiaTheme="minorEastAsia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encoding w:val="windows-1251"/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13" Type="http://schemas.openxmlformats.org/officeDocument/2006/relationships/footer" Target="footer3.xml"/><Relationship Id="rId3" Type="http://schemas.openxmlformats.org/officeDocument/2006/relationships/settings" Target="settings.xml"/><Relationship Id="rId7" Type="http://schemas.openxmlformats.org/officeDocument/2006/relationships/hyperlink" Target="http://online.zakon.kz/Document/?doc_id=30114276" TargetMode="External"/><Relationship Id="rId12" Type="http://schemas.openxmlformats.org/officeDocument/2006/relationships/header" Target="header3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footer" Target="footer2.xml"/><Relationship Id="rId5" Type="http://schemas.openxmlformats.org/officeDocument/2006/relationships/footnotes" Target="footnotes.xml"/><Relationship Id="rId15" Type="http://schemas.openxmlformats.org/officeDocument/2006/relationships/theme" Target="theme/theme1.xml"/><Relationship Id="rId10" Type="http://schemas.openxmlformats.org/officeDocument/2006/relationships/footer" Target="footer1.xml"/><Relationship Id="rId4" Type="http://schemas.openxmlformats.org/officeDocument/2006/relationships/webSettings" Target="webSettings.xml"/><Relationship Id="rId9" Type="http://schemas.openxmlformats.org/officeDocument/2006/relationships/header" Target="header2.xml"/><Relationship Id="rId1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69</Words>
  <Characters>493</Characters>
  <Application>Microsoft Office Word</Application>
  <DocSecurity>0</DocSecurity>
  <Lines>4</Lines>
  <Paragraphs>1</Paragraphs>
  <ScaleCrop>false</ScaleCrop>
  <Company/>
  <LinksUpToDate>false</LinksUpToDate>
  <CharactersWithSpaces>561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СПРАВКА О ПРИКАЗЕ МИНИСТРА ФИНАНСОВ РК ОТ 28.02.01 № 104 (©Paragraph 2023)</dc:title>
  <dc:subject/>
  <dc:creator>Сергей М</dc:creator>
  <cp:keywords/>
  <dc:description/>
  <cp:lastModifiedBy>Сергей М</cp:lastModifiedBy>
  <cp:revision>2</cp:revision>
  <dcterms:created xsi:type="dcterms:W3CDTF">2023-11-18T13:37:00Z</dcterms:created>
  <dcterms:modified xsi:type="dcterms:W3CDTF">2023-11-18T13:37:00Z</dcterms:modified>
</cp:coreProperties>
</file>