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24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мая 2001 года № 743 «Об утверждении Правил передачи сведений, составляющих государственные секреты, в связи с выполнением совместных секретных работ» (с изменениями и дополнениями по состоянию на 25.06</w:t>
      </w:r>
      <w:r>
        <w:rPr>
          <w:rStyle w:val="s0"/>
          <w:b/>
          <w:bCs/>
        </w:rPr>
        <w:t>.2024 г.)</w:t>
      </w:r>
    </w:p>
    <w:p w:rsidR="00000000" w:rsidRDefault="0074024B">
      <w:pPr>
        <w:pStyle w:val="pj"/>
      </w:pPr>
      <w:r>
        <w:rPr>
          <w:rStyle w:val="s0"/>
        </w:rPr>
        <w:t>Опубликовано: «Казахстанская правда» от 7 июня 2001 года № 134-135 (23482-23483); САПП Республики Казахстан, 2001 г., № 19, ст. 250</w:t>
      </w:r>
    </w:p>
    <w:p w:rsidR="00000000" w:rsidRDefault="0074024B">
      <w:pPr>
        <w:pStyle w:val="pj"/>
      </w:pPr>
      <w:r>
        <w:rPr>
          <w:rStyle w:val="s0"/>
        </w:rPr>
        <w:t>Внесены изменения:</w:t>
      </w:r>
    </w:p>
    <w:p w:rsidR="00000000" w:rsidRDefault="0074024B">
      <w:pPr>
        <w:pStyle w:val="pj"/>
      </w:pPr>
      <w:hyperlink r:id="rId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21.03.03 г. № 287;</w:t>
      </w:r>
    </w:p>
    <w:p w:rsidR="00000000" w:rsidRDefault="0074024B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19.01.12 г. № 122;</w:t>
      </w:r>
    </w:p>
    <w:p w:rsidR="00000000" w:rsidRDefault="0074024B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 xml:space="preserve">т 22.04.21 г. № 259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4024B">
      <w:pPr>
        <w:pStyle w:val="pj"/>
      </w:pPr>
      <w:hyperlink r:id="rId11" w:history="1">
        <w:r>
          <w:rPr>
            <w:rStyle w:val="a4"/>
          </w:rPr>
          <w:t xml:space="preserve">постановлением </w:t>
        </w:r>
      </w:hyperlink>
      <w:r>
        <w:rPr>
          <w:rStyle w:val="s0"/>
        </w:rPr>
        <w:t> Правительства РК от 12.06.24 г. № 458 (</w:t>
      </w:r>
      <w:hyperlink r:id="rId12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июня 2024 г.).</w:t>
      </w:r>
    </w:p>
    <w:p w:rsidR="00000000" w:rsidRDefault="0074024B">
      <w:pPr>
        <w:pStyle w:val="pj"/>
      </w:pPr>
      <w:r>
        <w:rPr>
          <w:rStyle w:val="s0"/>
        </w:rPr>
        <w:t> </w:t>
      </w:r>
    </w:p>
    <w:p w:rsidR="00000000" w:rsidRDefault="0074024B">
      <w:pPr>
        <w:pStyle w:val="pj"/>
      </w:pPr>
      <w:r>
        <w:rPr>
          <w:rStyle w:val="s0"/>
        </w:rPr>
        <w:t>Предыдущие редакции:</w:t>
      </w:r>
    </w:p>
    <w:p w:rsidR="00000000" w:rsidRDefault="0074024B">
      <w:pPr>
        <w:pStyle w:val="pj"/>
      </w:pPr>
      <w:r>
        <w:rPr>
          <w:rStyle w:val="s0"/>
        </w:rPr>
        <w:t> </w:t>
      </w:r>
    </w:p>
    <w:p w:rsidR="00000000" w:rsidRDefault="0074024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19.01.12 г.</w:t>
      </w:r>
    </w:p>
    <w:p w:rsidR="00000000" w:rsidRDefault="0074024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22.04.21 г.</w:t>
      </w:r>
    </w:p>
    <w:p w:rsidR="00000000" w:rsidRDefault="0074024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12.06.24 г.</w:t>
      </w:r>
    </w:p>
    <w:p w:rsidR="00000000" w:rsidRDefault="0074024B">
      <w:pPr>
        <w:pStyle w:val="pj"/>
      </w:pPr>
      <w:r>
        <w:rPr>
          <w:rStyle w:val="s0"/>
        </w:rPr>
        <w:t> </w:t>
      </w:r>
    </w:p>
    <w:p w:rsidR="00000000" w:rsidRDefault="0074024B">
      <w:pPr>
        <w:pStyle w:val="pj"/>
      </w:pPr>
      <w:r>
        <w:rPr>
          <w:rStyle w:val="s0"/>
        </w:rPr>
        <w:t> </w:t>
      </w:r>
    </w:p>
    <w:p w:rsidR="00000000" w:rsidRDefault="0074024B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24B" w:rsidRDefault="0074024B" w:rsidP="0074024B">
      <w:r>
        <w:separator/>
      </w:r>
    </w:p>
  </w:endnote>
  <w:endnote w:type="continuationSeparator" w:id="0">
    <w:p w:rsidR="0074024B" w:rsidRDefault="0074024B" w:rsidP="0074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24B" w:rsidRDefault="007402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24B" w:rsidRDefault="007402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24B" w:rsidRDefault="007402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24B" w:rsidRDefault="0074024B" w:rsidP="0074024B">
      <w:r>
        <w:separator/>
      </w:r>
    </w:p>
  </w:footnote>
  <w:footnote w:type="continuationSeparator" w:id="0">
    <w:p w:rsidR="0074024B" w:rsidRDefault="0074024B" w:rsidP="00740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24B" w:rsidRDefault="007402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24B" w:rsidRDefault="0074024B" w:rsidP="007402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24B" w:rsidRPr="0074024B" w:rsidRDefault="0074024B" w:rsidP="007402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мая 2001 года № 743 «Об утверждении Правил передачи сведений, составляющих государственные секреты, в связи с выполнением совместных секретных работ» (с изменениями и дополнениями по состоянию на 25.06.2024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24B" w:rsidRDefault="007402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24B"/>
    <w:rsid w:val="0074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2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2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2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2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2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2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2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2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6020" TargetMode="External"/><Relationship Id="rId13" Type="http://schemas.openxmlformats.org/officeDocument/2006/relationships/hyperlink" Target="http://online.zakon.kz/Document/?doc_id=3111643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38342" TargetMode="External"/><Relationship Id="rId12" Type="http://schemas.openxmlformats.org/officeDocument/2006/relationships/hyperlink" Target="http://online.zakon.kz/Document/?doc_id=3678237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8237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2917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75827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03592" TargetMode="External"/><Relationship Id="rId14" Type="http://schemas.openxmlformats.org/officeDocument/2006/relationships/hyperlink" Target="http://online.zakon.kz/Document/?doc_id=3243691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1472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мая 2001 года № 743 «Об утверждении Правил передачи сведений, составляющих государственные секреты, в связи с выполнением совместных секретных работ» (с изменениями и дополнениями по состоянию на 25.06.2024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2024-06-25T15:25:00Z</dcterms:created>
  <dcterms:modified xsi:type="dcterms:W3CDTF">2024-06-25T15:25:00Z</dcterms:modified>
</cp:coreProperties>
</file>