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3D93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20 апреля 2001 года № 109 Об утверждении изменений и дополнений в Правила переучета векселей Национальным Банком Республики Казахстан, утвержденные постановлением Правления Национального Б</w:t>
      </w:r>
      <w:r>
        <w:t>анка Республики Казахстан от 15 ноября 1999 года № 395</w:t>
      </w:r>
    </w:p>
    <w:p w:rsidR="00000000" w:rsidRDefault="00DD3D93">
      <w:pPr>
        <w:spacing w:after="240"/>
        <w:ind w:firstLine="400"/>
        <w:jc w:val="both"/>
      </w:pPr>
      <w:r>
        <w:t>Опубликовано: Вестник Национального Банка Казахстана, № 12 (209), 4-17 июня 2001 г.</w:t>
      </w:r>
    </w:p>
    <w:p w:rsidR="00000000" w:rsidRDefault="00DD3D93">
      <w:pPr>
        <w:spacing w:after="240"/>
        <w:ind w:firstLine="400"/>
        <w:jc w:val="both"/>
      </w:pPr>
      <w:r>
        <w:t>Зарегистрировано в Реестре государственной регистрации нормативных правовых актов Республики Казахстан 29 мая 2001 года № 1524</w:t>
      </w:r>
    </w:p>
    <w:p w:rsidR="00000000" w:rsidRDefault="00DD3D93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anchor="sub_id=22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Правления Национального Банка РК от 16.04.04 г. № 57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D93" w:rsidRDefault="00DD3D93" w:rsidP="00DD3D93">
      <w:r>
        <w:separator/>
      </w:r>
    </w:p>
  </w:endnote>
  <w:endnote w:type="continuationSeparator" w:id="0">
    <w:p w:rsidR="00DD3D93" w:rsidRDefault="00DD3D93" w:rsidP="00DD3D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D93" w:rsidRDefault="00DD3D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D93" w:rsidRDefault="00DD3D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D93" w:rsidRDefault="00DD3D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D93" w:rsidRDefault="00DD3D93" w:rsidP="00DD3D93">
      <w:r>
        <w:separator/>
      </w:r>
    </w:p>
  </w:footnote>
  <w:footnote w:type="continuationSeparator" w:id="0">
    <w:p w:rsidR="00DD3D93" w:rsidRDefault="00DD3D93" w:rsidP="00DD3D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D93" w:rsidRDefault="00DD3D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D93" w:rsidRDefault="00DD3D93" w:rsidP="00DD3D9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D3D93" w:rsidRPr="00DD3D93" w:rsidRDefault="00DD3D93" w:rsidP="00DD3D9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ПРАВЛЕНИЯ НБ РК ОТ 20.04.2001 № 109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D93" w:rsidRDefault="00DD3D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3D93"/>
    <w:rsid w:val="00DD3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D3D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D9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D3D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D9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D3D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D9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D3D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D9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810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617</Characters>
  <Application>Microsoft Office Word</Application>
  <DocSecurity>0</DocSecurity>
  <Lines>5</Lines>
  <Paragraphs>1</Paragraphs>
  <ScaleCrop>false</ScaleCrop>
  <Company>SPecialiST RePack</Company>
  <LinksUpToDate>false</LinksUpToDate>
  <CharactersWithSpaces>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20.04.2001 № 109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2024-04-03T02:38:00Z</dcterms:created>
  <dcterms:modified xsi:type="dcterms:W3CDTF">2024-04-03T02:38:00Z</dcterms:modified>
</cp:coreProperties>
</file>