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04C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июня 2001 года № 877 «О государственных природных заказниках и государственных памятниках природы республиканского значения» (с изменениями и дополнениями от 19.07.2005 г.) (утратило силу)</w:t>
      </w:r>
    </w:p>
    <w:p w:rsidR="00000000" w:rsidRDefault="007204C1">
      <w:pPr>
        <w:pStyle w:val="pj"/>
        <w:spacing w:after="240"/>
      </w:pPr>
      <w:r>
        <w:t xml:space="preserve">Опубликовано: «Казахстанская правда» от 30 июня 2001 года № 154-155 (23502-23503); </w:t>
      </w:r>
      <w:r>
        <w:rPr>
          <w:rStyle w:val="s0"/>
        </w:rPr>
        <w:t>САПП Республики Казахстан, 2001 г., № 24-25, ст. 299</w:t>
      </w:r>
    </w:p>
    <w:p w:rsidR="00000000" w:rsidRDefault="007204C1">
      <w:pPr>
        <w:pStyle w:val="pj"/>
        <w:spacing w:after="240"/>
      </w:pPr>
      <w:r>
        <w:t>Внесены изменения:</w:t>
      </w:r>
    </w:p>
    <w:p w:rsidR="00000000" w:rsidRDefault="007204C1">
      <w:pPr>
        <w:pStyle w:val="pj"/>
        <w:spacing w:after="240"/>
      </w:pPr>
      <w:hyperlink r:id="rId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РК от 19.07.05 г. № 746</w:t>
      </w:r>
    </w:p>
    <w:p w:rsidR="00000000" w:rsidRDefault="007204C1">
      <w:pPr>
        <w:pStyle w:val="pj"/>
        <w:spacing w:after="240"/>
      </w:pPr>
      <w:r>
        <w:rPr>
          <w:rStyle w:val="s0"/>
        </w:rPr>
        <w:t>Предыдущие редакции:</w:t>
      </w:r>
    </w:p>
    <w:p w:rsidR="00000000" w:rsidRDefault="007204C1">
      <w:pPr>
        <w:pStyle w:val="pj"/>
        <w:spacing w:after="240"/>
      </w:pPr>
      <w:hyperlink r:id="rId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19.07.05 г.</w:t>
      </w:r>
    </w:p>
    <w:p w:rsidR="00000000" w:rsidRDefault="007204C1">
      <w:pPr>
        <w:pStyle w:val="pj"/>
        <w:spacing w:after="240"/>
      </w:pPr>
      <w:r>
        <w:rPr>
          <w:rStyle w:val="s0"/>
        </w:rPr>
        <w:t> </w:t>
      </w:r>
    </w:p>
    <w:p w:rsidR="00000000" w:rsidRDefault="007204C1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 декабря 2024 года № 1152</w:t>
      </w:r>
    </w:p>
    <w:p w:rsidR="00000000" w:rsidRDefault="007204C1">
      <w:pPr>
        <w:pStyle w:val="pj"/>
        <w:spacing w:after="240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4C1" w:rsidRDefault="007204C1" w:rsidP="007204C1">
      <w:r>
        <w:separator/>
      </w:r>
    </w:p>
  </w:endnote>
  <w:endnote w:type="continuationSeparator" w:id="0">
    <w:p w:rsidR="007204C1" w:rsidRDefault="007204C1" w:rsidP="007204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4C1" w:rsidRDefault="007204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4C1" w:rsidRDefault="007204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4C1" w:rsidRDefault="007204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4C1" w:rsidRDefault="007204C1" w:rsidP="007204C1">
      <w:r>
        <w:separator/>
      </w:r>
    </w:p>
  </w:footnote>
  <w:footnote w:type="continuationSeparator" w:id="0">
    <w:p w:rsidR="007204C1" w:rsidRDefault="007204C1" w:rsidP="007204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4C1" w:rsidRDefault="007204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4C1" w:rsidRDefault="007204C1" w:rsidP="007204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04C1" w:rsidRPr="007204C1" w:rsidRDefault="007204C1" w:rsidP="007204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июня 2001 года № 877 «О государственных природных заказниках и государственных памятниках природы республиканского значения» (с изменениями и дополнениями от 19.07.2005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4C1" w:rsidRDefault="007204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04C1"/>
    <w:rsid w:val="00720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04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04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04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04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04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04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04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04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694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693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6947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758</Characters>
  <Application>Microsoft Office Word</Application>
  <DocSecurity>0</DocSecurity>
  <Lines>6</Lines>
  <Paragraphs>1</Paragraphs>
  <ScaleCrop>false</ScaleCrop>
  <Company/>
  <LinksUpToDate>false</LinksUpToDate>
  <CharactersWithSpaces>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2025-02-22T22:41:00Z</dcterms:created>
  <dcterms:modified xsi:type="dcterms:W3CDTF">2025-02-22T22:41:00Z</dcterms:modified>
</cp:coreProperties>
</file>