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36E4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5 июля 2001 г. № 223-II О внесении изменений и дополнений в некоторые законодательные акты Республики Казахстан по вопросам специальной экономической зоны "Астана - новый город"</w:t>
      </w:r>
    </w:p>
    <w:p w:rsidR="00000000" w:rsidRDefault="00C436E4">
      <w:pPr>
        <w:spacing w:after="240"/>
        <w:ind w:firstLine="400"/>
        <w:jc w:val="both"/>
      </w:pPr>
      <w:r>
        <w:t>Опубликован: "Казахстанская правда" от 7 июля 2001 г. № 159-160 (23507-23508); "Егемен Казахстан" от 7 июля 2001 г. № 142 (22746); "Юридическая газета" от 18 июля 2001 г. № 33 (401); Ведомости Парламента Республики Казахстан, 2001 г., № 15-16, ст.224</w:t>
      </w:r>
    </w:p>
    <w:p w:rsidR="00000000" w:rsidRDefault="00C436E4">
      <w:pPr>
        <w:spacing w:after="240"/>
        <w:ind w:firstLine="400"/>
        <w:jc w:val="both"/>
      </w:pPr>
      <w:r>
        <w:t>Вне</w:t>
      </w:r>
      <w:r>
        <w:t>сены изменения:</w:t>
      </w:r>
    </w:p>
    <w:p w:rsidR="00000000" w:rsidRDefault="00C436E4">
      <w:pPr>
        <w:spacing w:after="240"/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t xml:space="preserve"> РК от 05.03.02 г. № 312-II.</w:t>
      </w:r>
    </w:p>
    <w:p w:rsidR="00000000" w:rsidRDefault="00C436E4">
      <w:pPr>
        <w:spacing w:after="240"/>
        <w:ind w:firstLine="400"/>
        <w:jc w:val="both"/>
      </w:pPr>
      <w:r>
        <w:t>Предыдущие редакции:</w:t>
      </w:r>
    </w:p>
    <w:p w:rsidR="00000000" w:rsidRDefault="00C436E4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</w:t>
      </w:r>
      <w:r>
        <w:t>действовавшая до внесения изменений от 21.03.02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36E4" w:rsidRDefault="00C436E4" w:rsidP="00C436E4">
      <w:r>
        <w:separator/>
      </w:r>
    </w:p>
  </w:endnote>
  <w:endnote w:type="continuationSeparator" w:id="0">
    <w:p w:rsidR="00C436E4" w:rsidRDefault="00C436E4" w:rsidP="00C43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6E4" w:rsidRDefault="00C436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6E4" w:rsidRDefault="00C436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6E4" w:rsidRDefault="00C436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36E4" w:rsidRDefault="00C436E4" w:rsidP="00C436E4">
      <w:r>
        <w:separator/>
      </w:r>
    </w:p>
  </w:footnote>
  <w:footnote w:type="continuationSeparator" w:id="0">
    <w:p w:rsidR="00C436E4" w:rsidRDefault="00C436E4" w:rsidP="00C436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6E4" w:rsidRDefault="00C436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6E4" w:rsidRDefault="00C436E4" w:rsidP="00C436E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436E4" w:rsidRPr="00C436E4" w:rsidRDefault="00C436E4" w:rsidP="00C436E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ЗАКОНЕ РЕСПУБЛИКИ КАЗАХСТАН ОТ 05.07.01 № 223-II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6E4" w:rsidRDefault="00C436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36E4"/>
    <w:rsid w:val="00C43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436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36E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436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36E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436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36E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436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36E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37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99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675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05.07.01 № 223-II (©Paragraph 2023)</dc:title>
  <dc:subject/>
  <dc:creator>Сергей М</dc:creator>
  <cp:keywords/>
  <dc:description/>
  <cp:lastModifiedBy>Сергей М</cp:lastModifiedBy>
  <cp:revision>2</cp:revision>
  <dcterms:created xsi:type="dcterms:W3CDTF">2023-11-19T08:21:00Z</dcterms:created>
  <dcterms:modified xsi:type="dcterms:W3CDTF">2023-11-19T08:21:00Z</dcterms:modified>
</cp:coreProperties>
</file>