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77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9 июля 2001 года № 225-II «О науке» (с изменениями и дополнениями по состоянию на 01.03.2011 г.) (утратил силу)</w:t>
      </w:r>
    </w:p>
    <w:p w:rsidR="00000000" w:rsidRDefault="0053778D">
      <w:pPr>
        <w:ind w:firstLine="400"/>
        <w:jc w:val="both"/>
      </w:pPr>
      <w:r>
        <w:rPr>
          <w:rStyle w:val="s0"/>
        </w:rPr>
        <w:t> </w:t>
      </w:r>
    </w:p>
    <w:p w:rsidR="00000000" w:rsidRDefault="0053778D">
      <w:pPr>
        <w:ind w:firstLine="400"/>
        <w:jc w:val="both"/>
      </w:pPr>
      <w:r>
        <w:rPr>
          <w:rStyle w:val="s0"/>
        </w:rPr>
        <w:t>Опубликован: «Казахстанская правда» от 19 июля 2001 г. № 169 (23517); «Юридическая газета» от 25 июля 2001 года № 34; Ведомости Парламента Республики Казахстан, 2001 г., № 15-16, ст.226</w:t>
      </w:r>
    </w:p>
    <w:p w:rsidR="00000000" w:rsidRDefault="0053778D">
      <w:pPr>
        <w:ind w:firstLine="400"/>
        <w:jc w:val="both"/>
      </w:pPr>
      <w:r>
        <w:rPr>
          <w:rStyle w:val="s0"/>
        </w:rPr>
        <w:t> </w:t>
      </w:r>
    </w:p>
    <w:p w:rsidR="00000000" w:rsidRDefault="0053778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53778D">
      <w:pPr>
        <w:ind w:firstLine="400"/>
        <w:jc w:val="both"/>
      </w:pPr>
      <w:r>
        <w:rPr>
          <w:rStyle w:val="s0"/>
        </w:rPr>
        <w:t> </w:t>
      </w:r>
    </w:p>
    <w:p w:rsidR="00000000" w:rsidRDefault="0053778D">
      <w:pPr>
        <w:ind w:firstLine="400"/>
        <w:jc w:val="both"/>
      </w:pPr>
      <w:hyperlink r:id="rId7" w:anchor="sub_id=9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(введен в действие с 1 января 2005 года);</w:t>
      </w:r>
    </w:p>
    <w:p w:rsidR="00000000" w:rsidRDefault="0053778D">
      <w:pPr>
        <w:ind w:firstLine="400"/>
        <w:jc w:val="both"/>
      </w:pPr>
      <w:hyperlink r:id="rId8" w:anchor="sub_id=800" w:history="1">
        <w:r>
          <w:rPr>
            <w:rStyle w:val="a3"/>
          </w:rPr>
          <w:t>Законом</w:t>
        </w:r>
      </w:hyperlink>
      <w:r>
        <w:t xml:space="preserve"> РК от 07.07.06 г. № 171-III;</w:t>
      </w:r>
    </w:p>
    <w:p w:rsidR="00000000" w:rsidRDefault="0053778D">
      <w:pPr>
        <w:ind w:firstLine="400"/>
        <w:jc w:val="both"/>
      </w:pPr>
      <w:hyperlink r:id="rId9" w:anchor="sub_id=3300" w:history="1">
        <w:r>
          <w:rPr>
            <w:rStyle w:val="a3"/>
          </w:rPr>
          <w:t>Законом</w:t>
        </w:r>
      </w:hyperlink>
      <w:r>
        <w:t xml:space="preserve"> РК от 27.07.07 г. № 320-III (см. </w:t>
      </w:r>
      <w:hyperlink r:id="rId10" w:anchor="sub_id=200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53778D">
      <w:pPr>
        <w:ind w:firstLine="400"/>
        <w:jc w:val="both"/>
      </w:pPr>
      <w:hyperlink r:id="rId11" w:anchor="sub_id=2400" w:history="1">
        <w:r>
          <w:rPr>
            <w:rStyle w:val="a3"/>
          </w:rPr>
          <w:t>Законом</w:t>
        </w:r>
      </w:hyperlink>
      <w:r>
        <w:t xml:space="preserve"> РК от 01.03.11 г. № 414-IV.</w:t>
      </w:r>
    </w:p>
    <w:p w:rsidR="00000000" w:rsidRDefault="0053778D">
      <w:pPr>
        <w:ind w:firstLine="400"/>
        <w:jc w:val="both"/>
      </w:pPr>
      <w:r>
        <w:rPr>
          <w:rStyle w:val="s0"/>
        </w:rPr>
        <w:t> </w:t>
      </w:r>
    </w:p>
    <w:p w:rsidR="00000000" w:rsidRDefault="0053778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18 февраля 2011 года № 407-IV</w:t>
      </w:r>
    </w:p>
    <w:p w:rsidR="00000000" w:rsidRDefault="0053778D">
      <w:pPr>
        <w:ind w:firstLine="400"/>
        <w:jc w:val="both"/>
      </w:pPr>
      <w:r>
        <w:t> </w:t>
      </w:r>
    </w:p>
    <w:p w:rsidR="00000000" w:rsidRDefault="0053778D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53778D">
      <w:pPr>
        <w:ind w:firstLine="400"/>
        <w:jc w:val="both"/>
      </w:pPr>
      <w:r>
        <w:rPr>
          <w:rStyle w:val="s0"/>
        </w:rPr>
        <w:t> </w:t>
      </w:r>
    </w:p>
    <w:p w:rsidR="00000000" w:rsidRDefault="0053778D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20.12.04 г.</w:t>
      </w:r>
    </w:p>
    <w:p w:rsidR="00000000" w:rsidRDefault="0053778D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27.07.07 г.</w:t>
      </w:r>
    </w:p>
    <w:p w:rsidR="00000000" w:rsidRDefault="0053778D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01.03.11 г.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778D" w:rsidRDefault="0053778D" w:rsidP="0053778D">
      <w:r>
        <w:separator/>
      </w:r>
    </w:p>
  </w:endnote>
  <w:endnote w:type="continuationSeparator" w:id="0">
    <w:p w:rsidR="0053778D" w:rsidRDefault="0053778D" w:rsidP="005377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778D" w:rsidRDefault="0053778D" w:rsidP="0053778D">
      <w:r>
        <w:separator/>
      </w:r>
    </w:p>
  </w:footnote>
  <w:footnote w:type="continuationSeparator" w:id="0">
    <w:p w:rsidR="0053778D" w:rsidRDefault="0053778D" w:rsidP="005377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 w:rsidP="005377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778D" w:rsidRPr="0053778D" w:rsidRDefault="0053778D" w:rsidP="005377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09.07.01 № 225-II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778D" w:rsidRDefault="005377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778D"/>
    <w:rsid w:val="005377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37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7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7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5377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377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377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377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2390" TargetMode="External"/><Relationship Id="rId13" Type="http://schemas.openxmlformats.org/officeDocument/2006/relationships/hyperlink" Target="http://online.zakon.kz/Document/?doc_id=302396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52440" TargetMode="External"/><Relationship Id="rId12" Type="http://schemas.openxmlformats.org/officeDocument/2006/relationships/hyperlink" Target="http://online.zakon.kz/Document/?doc_id=30938581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4912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292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118682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8682" TargetMode="External"/><Relationship Id="rId14" Type="http://schemas.openxmlformats.org/officeDocument/2006/relationships/hyperlink" Target="http://online.zakon.kz/Document/?doc_id=3011900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1392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09.07.01 № 225-II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2024-03-12T00:38:00Z</dcterms:created>
  <dcterms:modified xsi:type="dcterms:W3CDTF">2024-03-12T00:38:00Z</dcterms:modified>
</cp:coreProperties>
</file>