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6A9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13 декабря 2001 года № 21 «О подготовке гражданских дел к судебному разбирательству» (с изменениями и дополнениями по состоянию на 25.12.2024 г.)</w:t>
      </w:r>
    </w:p>
    <w:p w:rsidR="00000000" w:rsidRDefault="00A046A9">
      <w:pPr>
        <w:pStyle w:val="pj"/>
        <w:spacing w:after="240"/>
      </w:pPr>
      <w:r>
        <w:t> </w:t>
      </w:r>
    </w:p>
    <w:p w:rsidR="00000000" w:rsidRDefault="00A046A9">
      <w:pPr>
        <w:pStyle w:val="pj"/>
        <w:spacing w:after="240"/>
      </w:pPr>
      <w:r>
        <w:t>Опубликовано: «Егемен Казакстан» от 28 декабря 2001 года № 298-299 (228102); «Казахстанская правда» от 10 января 2002 года № 006 (23655); «Заң газеті» от 9 января 2002 г. № 1; «Юридическая газета» от 9 января 2002 г. № 1 (424); «Бюллетень Верховного суда Р</w:t>
      </w:r>
      <w:r>
        <w:t>К» 2001 г., № 12</w:t>
      </w:r>
    </w:p>
    <w:p w:rsidR="00000000" w:rsidRDefault="00A046A9">
      <w:pPr>
        <w:pStyle w:val="pj"/>
      </w:pPr>
      <w:r>
        <w:rPr>
          <w:rStyle w:val="s0"/>
        </w:rPr>
        <w:t>Внесены изменения:</w:t>
      </w:r>
    </w:p>
    <w:p w:rsidR="00000000" w:rsidRDefault="00A046A9">
      <w:pPr>
        <w:pStyle w:val="pj"/>
      </w:pPr>
      <w:r>
        <w:rPr>
          <w:rStyle w:val="s0"/>
        </w:rPr>
        <w:t> </w:t>
      </w:r>
    </w:p>
    <w:p w:rsidR="00000000" w:rsidRDefault="00A046A9">
      <w:pPr>
        <w:pStyle w:val="pj"/>
      </w:pPr>
      <w:hyperlink r:id="rId7" w:anchor="sub_id=28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12.01.09 г. № 2;</w:t>
      </w:r>
    </w:p>
    <w:p w:rsidR="00000000" w:rsidRDefault="00A046A9">
      <w:pPr>
        <w:pStyle w:val="pj"/>
      </w:pPr>
      <w:hyperlink r:id="rId8" w:anchor="sub_id=6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30.12.11 г. № 5;</w:t>
      </w:r>
    </w:p>
    <w:p w:rsidR="00000000" w:rsidRDefault="00A046A9">
      <w:pPr>
        <w:pStyle w:val="pj"/>
      </w:pPr>
      <w:hyperlink r:id="rId9" w:anchor="sub_id=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29.12.12 г. № 6 (вводится в действие со дня офици</w:t>
      </w:r>
      <w:r>
        <w:rPr>
          <w:rStyle w:val="s0"/>
        </w:rPr>
        <w:t>ального опубликования);</w:t>
      </w:r>
    </w:p>
    <w:p w:rsidR="00000000" w:rsidRDefault="00A046A9">
      <w:pPr>
        <w:pStyle w:val="pj"/>
      </w:pPr>
      <w:hyperlink r:id="rId1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25.11.16 г. № 9 (введено в действие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6A9">
      <w:pPr>
        <w:pStyle w:val="pj"/>
      </w:pPr>
      <w:hyperlink r:id="rId12" w:anchor="sub_id=6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7 (введено в действие со дня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6A9">
      <w:pPr>
        <w:pStyle w:val="pj"/>
      </w:pPr>
      <w:hyperlink r:id="rId14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15.04.21 г. № 1 (введено в действие со дня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6A9">
      <w:pPr>
        <w:pStyle w:val="pj"/>
      </w:pPr>
      <w:hyperlink r:id="rId16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07.12.23 г. № 5 (</w:t>
      </w:r>
      <w:hyperlink r:id="rId17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28 декабря 2023 г.);</w:t>
      </w:r>
    </w:p>
    <w:p w:rsidR="00000000" w:rsidRDefault="00A046A9">
      <w:pPr>
        <w:pStyle w:val="pj"/>
      </w:pPr>
      <w:r>
        <w:rPr>
          <w:rStyle w:val="s0"/>
        </w:rPr>
        <w:t xml:space="preserve">в текст на казахском языке внесены изменения, текст на русском языке не изменен в соответствии с </w:t>
      </w:r>
      <w:hyperlink r:id="rId18" w:anchor="sub_id=500" w:history="1">
        <w:r>
          <w:rPr>
            <w:rStyle w:val="a4"/>
          </w:rPr>
          <w:t>нор</w:t>
        </w:r>
        <w:r>
          <w:rPr>
            <w:rStyle w:val="a4"/>
          </w:rPr>
          <w:t>мативным постановлением</w:t>
        </w:r>
      </w:hyperlink>
      <w:r>
        <w:rPr>
          <w:rStyle w:val="s0"/>
        </w:rPr>
        <w:t xml:space="preserve"> Верховного Суда РК от 28.11.24 г. № 4 (</w:t>
      </w:r>
      <w:hyperlink r:id="rId1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декабря 2024 г.)</w:t>
      </w:r>
    </w:p>
    <w:p w:rsidR="00000000" w:rsidRDefault="00A046A9">
      <w:pPr>
        <w:pStyle w:val="p"/>
      </w:pPr>
      <w:r>
        <w:t> </w:t>
      </w:r>
    </w:p>
    <w:p w:rsidR="00000000" w:rsidRDefault="00A046A9">
      <w:pPr>
        <w:pStyle w:val="pj"/>
      </w:pPr>
      <w:r>
        <w:rPr>
          <w:rStyle w:val="s0"/>
        </w:rPr>
        <w:t>Предыдущие редакции:</w:t>
      </w:r>
    </w:p>
    <w:p w:rsidR="00000000" w:rsidRDefault="00A046A9">
      <w:pPr>
        <w:pStyle w:val="pj"/>
      </w:pPr>
      <w:r>
        <w:rPr>
          <w:rStyle w:val="s0"/>
        </w:rPr>
        <w:t> </w:t>
      </w:r>
    </w:p>
    <w:p w:rsidR="00000000" w:rsidRDefault="00A046A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12.01.09 г.</w:t>
      </w:r>
    </w:p>
    <w:p w:rsidR="00000000" w:rsidRDefault="00A046A9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30.12.11 г.</w:t>
      </w:r>
    </w:p>
    <w:p w:rsidR="00000000" w:rsidRDefault="00A046A9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29.12.12 г.</w:t>
      </w:r>
    </w:p>
    <w:p w:rsidR="00000000" w:rsidRDefault="00A046A9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25.11.16 г.</w:t>
      </w:r>
    </w:p>
    <w:p w:rsidR="00000000" w:rsidRDefault="00A046A9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20.04.18 г.</w:t>
      </w:r>
    </w:p>
    <w:p w:rsidR="00000000" w:rsidRDefault="00A046A9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15.04.21 г.</w:t>
      </w:r>
    </w:p>
    <w:p w:rsidR="00000000" w:rsidRDefault="00A046A9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07.12.23 г.</w:t>
      </w:r>
    </w:p>
    <w:p w:rsidR="00000000" w:rsidRDefault="00A046A9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6A9" w:rsidRDefault="00A046A9" w:rsidP="00A046A9">
      <w:r>
        <w:separator/>
      </w:r>
    </w:p>
  </w:endnote>
  <w:endnote w:type="continuationSeparator" w:id="0">
    <w:p w:rsidR="00A046A9" w:rsidRDefault="00A046A9" w:rsidP="00A04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A9" w:rsidRDefault="00A046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A9" w:rsidRDefault="00A046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A9" w:rsidRDefault="00A046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6A9" w:rsidRDefault="00A046A9" w:rsidP="00A046A9">
      <w:r>
        <w:separator/>
      </w:r>
    </w:p>
  </w:footnote>
  <w:footnote w:type="continuationSeparator" w:id="0">
    <w:p w:rsidR="00A046A9" w:rsidRDefault="00A046A9" w:rsidP="00A046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A9" w:rsidRDefault="00A046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A9" w:rsidRDefault="00A046A9" w:rsidP="00A046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6A9" w:rsidRPr="00A046A9" w:rsidRDefault="00A046A9" w:rsidP="00A046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13 декабря 2001 года № 21 «О подготовке гражданских дел к судебному разбирательству» (с изменениями и дополнениями по состоянию на 25.12.2024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6A9" w:rsidRDefault="00A046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6A9"/>
    <w:rsid w:val="00A04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46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6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6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6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46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6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6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6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166664" TargetMode="External"/><Relationship Id="rId18" Type="http://schemas.openxmlformats.org/officeDocument/2006/relationships/hyperlink" Target="http://online.zakon.kz/Document/?doc_id=39606012" TargetMode="External"/><Relationship Id="rId26" Type="http://schemas.openxmlformats.org/officeDocument/2006/relationships/hyperlink" Target="http://online.zakon.kz/Document/?doc_id=3492525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04984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381856" TargetMode="External"/><Relationship Id="rId12" Type="http://schemas.openxmlformats.org/officeDocument/2006/relationships/hyperlink" Target="http://online.zakon.kz/Document/?doc_id=36014380" TargetMode="External"/><Relationship Id="rId17" Type="http://schemas.openxmlformats.org/officeDocument/2006/relationships/hyperlink" Target="http://online.zakon.kz/Document/?doc_id=34315054" TargetMode="External"/><Relationship Id="rId25" Type="http://schemas.openxmlformats.org/officeDocument/2006/relationships/hyperlink" Target="http://online.zakon.kz/Document/?doc_id=32168504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15054" TargetMode="External"/><Relationship Id="rId20" Type="http://schemas.openxmlformats.org/officeDocument/2006/relationships/hyperlink" Target="http://online.zakon.kz/Document/?doc_id=30389270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61585" TargetMode="External"/><Relationship Id="rId24" Type="http://schemas.openxmlformats.org/officeDocument/2006/relationships/hyperlink" Target="http://online.zakon.kz/Document/?doc_id=3183729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022523" TargetMode="External"/><Relationship Id="rId23" Type="http://schemas.openxmlformats.org/officeDocument/2006/relationships/hyperlink" Target="http://online.zakon.kz/Document/?doc_id=36140372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3149030" TargetMode="External"/><Relationship Id="rId19" Type="http://schemas.openxmlformats.org/officeDocument/2006/relationships/hyperlink" Target="http://online.zakon.kz/Document/?doc_id=39606012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7010" TargetMode="External"/><Relationship Id="rId14" Type="http://schemas.openxmlformats.org/officeDocument/2006/relationships/hyperlink" Target="http://online.zakon.kz/Document/?doc_id=32765630" TargetMode="External"/><Relationship Id="rId22" Type="http://schemas.openxmlformats.org/officeDocument/2006/relationships/hyperlink" Target="http://online.zakon.kz/Document/?doc_id=31317168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1042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3076</Characters>
  <Application>Microsoft Office Word</Application>
  <DocSecurity>0</DocSecurity>
  <Lines>25</Lines>
  <Paragraphs>6</Paragraphs>
  <ScaleCrop>false</ScaleCrop>
  <Company/>
  <LinksUpToDate>false</LinksUpToDate>
  <CharactersWithSpaces>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2025-03-01T09:02:00Z</dcterms:created>
  <dcterms:modified xsi:type="dcterms:W3CDTF">2025-03-01T09:02:00Z</dcterms:modified>
</cp:coreProperties>
</file>