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2756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правам интеллектуальной собственности Министерства юстиции Республики Казахстан от 10 августа 2001 года № 31</w:t>
      </w:r>
      <w:proofErr w:type="gramStart"/>
      <w:r>
        <w:rPr>
          <w:rStyle w:val="s0"/>
        </w:rPr>
        <w:t xml:space="preserve"> О</w:t>
      </w:r>
      <w:proofErr w:type="gramEnd"/>
      <w:r>
        <w:rPr>
          <w:rStyle w:val="s0"/>
        </w:rPr>
        <w:t>б утверждении Правил регистрации лицензионных, сублицензионных договоров на использование объектов промышленной со</w:t>
      </w:r>
      <w:r>
        <w:rPr>
          <w:rStyle w:val="s0"/>
        </w:rPr>
        <w:t>бственности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14 ноября 2001 года № 1678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r>
        <w:rPr>
          <w:rStyle w:val="s0"/>
        </w:rPr>
        <w:t>Опубликован: "Бюллетень нормативных правовых актов" № 15, 2002 г.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22756">
      <w:pPr>
        <w:ind w:firstLine="400"/>
        <w:jc w:val="both"/>
      </w:pPr>
      <w:r>
        <w:t> </w:t>
      </w:r>
    </w:p>
    <w:p w:rsidR="00000000" w:rsidRDefault="00422756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Комитета по правам интеллектуальной собственности Министерства юстиции РК от 28.09.04 г. № 59-п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пр</w:t>
      </w:r>
      <w:r>
        <w:rPr>
          <w:rStyle w:val="s0"/>
        </w:rPr>
        <w:t>авам интеллектуальной собственности Министерства юстиции РК от 24 апреля 2007 года № 57-ОД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22756">
      <w:pPr>
        <w:ind w:firstLine="400"/>
        <w:jc w:val="both"/>
      </w:pPr>
      <w:r>
        <w:rPr>
          <w:rStyle w:val="s0"/>
        </w:rPr>
        <w:t> </w:t>
      </w:r>
    </w:p>
    <w:p w:rsidR="00000000" w:rsidRDefault="0042275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28.09.04 г.</w:t>
      </w:r>
    </w:p>
    <w:p w:rsidR="00000000" w:rsidRDefault="00422756">
      <w:pPr>
        <w:spacing w:after="240"/>
        <w:ind w:firstLine="400"/>
        <w:jc w:val="both"/>
      </w:pP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2756" w:rsidRDefault="00422756" w:rsidP="00422756">
      <w:r>
        <w:separator/>
      </w:r>
    </w:p>
  </w:endnote>
  <w:endnote w:type="continuationSeparator" w:id="0">
    <w:p w:rsidR="00422756" w:rsidRDefault="00422756" w:rsidP="00422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2756" w:rsidRDefault="00422756" w:rsidP="00422756">
      <w:r>
        <w:separator/>
      </w:r>
    </w:p>
  </w:footnote>
  <w:footnote w:type="continuationSeparator" w:id="0">
    <w:p w:rsidR="00422756" w:rsidRDefault="00422756" w:rsidP="004227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 w:rsidP="004227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2756" w:rsidRPr="00422756" w:rsidRDefault="00422756" w:rsidP="004227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ПРЕДСЕД. КОМ. ПО ПРАВАМ ИНТЕЛ. СОБСТВ. ОТ 10.08.01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56" w:rsidRDefault="004227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2756"/>
    <w:rsid w:val="0042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7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7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7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7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27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27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27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27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80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0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69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909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2024-11-08T15:37:00Z</dcterms:created>
  <dcterms:modified xsi:type="dcterms:W3CDTF">2024-11-08T15:37:00Z</dcterms:modified>
</cp:coreProperties>
</file>