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747E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государственных доходов Республики Казахстан от 28 декабря 2001 г. № 1793 «Об утверждении форм сведений по налогам и другим обязательным платежам в бюджет»</w:t>
      </w:r>
    </w:p>
    <w:p w:rsidR="00000000" w:rsidRDefault="000B747E">
      <w:pPr>
        <w:ind w:firstLine="400"/>
        <w:jc w:val="both"/>
      </w:pPr>
      <w:r>
        <w:rPr>
          <w:rStyle w:val="s0"/>
        </w:rPr>
        <w:t> </w:t>
      </w:r>
    </w:p>
    <w:p w:rsidR="00000000" w:rsidRDefault="000B747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B747E">
      <w:pPr>
        <w:ind w:firstLine="400"/>
        <w:jc w:val="both"/>
      </w:pPr>
      <w:r>
        <w:t> </w:t>
      </w:r>
    </w:p>
    <w:p w:rsidR="00000000" w:rsidRDefault="000B747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государственных доходов РК от 29.03.02 г. № 395; </w:t>
      </w:r>
    </w:p>
    <w:p w:rsidR="00000000" w:rsidRDefault="000B747E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 08.08.03 г. № 324; </w:t>
      </w:r>
    </w:p>
    <w:p w:rsidR="00000000" w:rsidRDefault="000B747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 10.12.03 г. № 506; </w:t>
      </w:r>
    </w:p>
    <w:p w:rsidR="00000000" w:rsidRDefault="000B747E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</w:t>
      </w:r>
      <w:r>
        <w:rPr>
          <w:rStyle w:val="s0"/>
        </w:rPr>
        <w:t xml:space="preserve"> 27.12.04 г. № 668;</w:t>
      </w:r>
    </w:p>
    <w:p w:rsidR="00000000" w:rsidRDefault="000B747E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 05.04.06 г. № 160; </w:t>
      </w:r>
    </w:p>
    <w:p w:rsidR="00000000" w:rsidRDefault="000B747E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</w:t>
      </w:r>
      <w:r>
        <w:rPr>
          <w:rStyle w:val="s0"/>
        </w:rPr>
        <w:t>ателя Налогового комитета Министерства финансов РК от 19.07.06 г. № 367.</w:t>
      </w:r>
    </w:p>
    <w:p w:rsidR="00000000" w:rsidRDefault="000B747E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 27.10.06 г. № 534 (вступил в силу с 1 января 200</w:t>
      </w:r>
      <w:r>
        <w:rPr>
          <w:rStyle w:val="s0"/>
        </w:rPr>
        <w:t>7 г.);</w:t>
      </w:r>
    </w:p>
    <w:p w:rsidR="00000000" w:rsidRDefault="000B747E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 16.01.07 г. № 31;</w:t>
      </w:r>
    </w:p>
    <w:p w:rsidR="00000000" w:rsidRDefault="000B747E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</w:t>
      </w:r>
      <w:r>
        <w:rPr>
          <w:rStyle w:val="s0"/>
        </w:rPr>
        <w:t>о комитета Министерства финансов РК от 29.11.07 г. № 879.</w:t>
      </w:r>
    </w:p>
    <w:p w:rsidR="00000000" w:rsidRDefault="000B747E">
      <w:pPr>
        <w:ind w:firstLine="400"/>
        <w:jc w:val="both"/>
      </w:pPr>
      <w:r>
        <w:rPr>
          <w:rStyle w:val="s0"/>
        </w:rPr>
        <w:t> </w:t>
      </w:r>
    </w:p>
    <w:p w:rsidR="00000000" w:rsidRDefault="000B747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B747E">
      <w:pPr>
        <w:ind w:firstLine="400"/>
        <w:jc w:val="both"/>
      </w:pPr>
      <w:r>
        <w:t> </w:t>
      </w:r>
    </w:p>
    <w:p w:rsidR="00000000" w:rsidRDefault="000B747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29.03.02 г. </w:t>
      </w:r>
    </w:p>
    <w:p w:rsidR="00000000" w:rsidRDefault="000B747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08.08.03 г. </w:t>
      </w:r>
    </w:p>
    <w:p w:rsidR="00000000" w:rsidRDefault="000B747E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27.12.04 г.</w:t>
      </w:r>
    </w:p>
    <w:p w:rsidR="00000000" w:rsidRDefault="000B747E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05.04.06 г.</w:t>
      </w:r>
    </w:p>
    <w:p w:rsidR="00000000" w:rsidRDefault="000B747E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19.07.06 г.</w:t>
      </w:r>
    </w:p>
    <w:p w:rsidR="00000000" w:rsidRDefault="000B747E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27.10.06 г. </w:t>
      </w:r>
    </w:p>
    <w:p w:rsidR="00000000" w:rsidRDefault="000B747E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16.01.07 г. </w:t>
      </w:r>
    </w:p>
    <w:p w:rsidR="00000000" w:rsidRDefault="000B747E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29.11.07 г. </w:t>
      </w:r>
    </w:p>
    <w:p w:rsidR="00000000" w:rsidRDefault="000B747E">
      <w:pPr>
        <w:ind w:firstLine="400"/>
        <w:jc w:val="both"/>
      </w:pPr>
      <w:r>
        <w:t> </w:t>
      </w:r>
    </w:p>
    <w:p w:rsidR="00000000" w:rsidRDefault="000B74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47E" w:rsidRDefault="000B747E" w:rsidP="000B747E">
      <w:r>
        <w:separator/>
      </w:r>
    </w:p>
  </w:endnote>
  <w:endnote w:type="continuationSeparator" w:id="0">
    <w:p w:rsidR="000B747E" w:rsidRDefault="000B747E" w:rsidP="000B7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7E" w:rsidRDefault="000B74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7E" w:rsidRDefault="000B74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7E" w:rsidRDefault="000B74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47E" w:rsidRDefault="000B747E" w:rsidP="000B747E">
      <w:r>
        <w:separator/>
      </w:r>
    </w:p>
  </w:footnote>
  <w:footnote w:type="continuationSeparator" w:id="0">
    <w:p w:rsidR="000B747E" w:rsidRDefault="000B747E" w:rsidP="000B74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7E" w:rsidRDefault="000B74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7E" w:rsidRDefault="000B747E" w:rsidP="000B74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747E" w:rsidRPr="000B747E" w:rsidRDefault="000B747E" w:rsidP="000B74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ГОСДОХОДОВ РК ОТ 28.12.01 № 1793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7E" w:rsidRDefault="000B74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747E"/>
    <w:rsid w:val="000B7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74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74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74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74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74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74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74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74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593" TargetMode="External"/><Relationship Id="rId13" Type="http://schemas.openxmlformats.org/officeDocument/2006/relationships/hyperlink" Target="http://online.zakon.kz/Document/?doc_id=30175306" TargetMode="External"/><Relationship Id="rId18" Type="http://schemas.openxmlformats.org/officeDocument/2006/relationships/hyperlink" Target="http://online.zakon.kz/Document/?doc_id=322715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75603" TargetMode="External"/><Relationship Id="rId7" Type="http://schemas.openxmlformats.org/officeDocument/2006/relationships/hyperlink" Target="http://online.zakon.kz/Document/?doc_id=1030187" TargetMode="External"/><Relationship Id="rId12" Type="http://schemas.openxmlformats.org/officeDocument/2006/relationships/hyperlink" Target="http://online.zakon.kz/Document/?doc_id=30063521" TargetMode="External"/><Relationship Id="rId17" Type="http://schemas.openxmlformats.org/officeDocument/2006/relationships/hyperlink" Target="http://online.zakon.kz/Document/?doc_id=312715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27159" TargetMode="External"/><Relationship Id="rId20" Type="http://schemas.openxmlformats.org/officeDocument/2006/relationships/hyperlink" Target="http://online.zakon.kz/Document/?doc_id=30063668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3674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5308" TargetMode="External"/><Relationship Id="rId23" Type="http://schemas.openxmlformats.org/officeDocument/2006/relationships/hyperlink" Target="http://online.zakon.kz/Document/?doc_id=3017561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52642" TargetMode="External"/><Relationship Id="rId19" Type="http://schemas.openxmlformats.org/officeDocument/2006/relationships/hyperlink" Target="http://online.zakon.kz/Document/?doc_id=3005385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850" TargetMode="External"/><Relationship Id="rId14" Type="http://schemas.openxmlformats.org/officeDocument/2006/relationships/hyperlink" Target="http://online.zakon.kz/Document/?doc_id=30175305" TargetMode="External"/><Relationship Id="rId22" Type="http://schemas.openxmlformats.org/officeDocument/2006/relationships/hyperlink" Target="http://online.zakon.kz/Document/?doc_id=3017560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ГОСДОХОДОВ РК ОТ 28.12.01 № 1793 (©Paragraph 2023)</dc:title>
  <dc:subject/>
  <dc:creator>Сергей М</dc:creator>
  <cp:keywords/>
  <dc:description/>
  <cp:lastModifiedBy>Сергей М</cp:lastModifiedBy>
  <cp:revision>2</cp:revision>
  <dcterms:created xsi:type="dcterms:W3CDTF">2023-11-09T04:35:00Z</dcterms:created>
  <dcterms:modified xsi:type="dcterms:W3CDTF">2023-11-09T04:35:00Z</dcterms:modified>
</cp:coreProperties>
</file>