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3BC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11 января 2002 года № 38 «О реорганизации Республиканского государственного предприятия «Казагрэкс» Министерства сельского хозяйства Республики Казахстан и его дочерних государственных предприятий» (с изм</w:t>
      </w:r>
      <w:r>
        <w:rPr>
          <w:b/>
          <w:bCs/>
        </w:rPr>
        <w:t>енениями по состоянию на 05.08.2013 г.)</w:t>
      </w:r>
    </w:p>
    <w:p w:rsidR="00000000" w:rsidRDefault="00713BC3">
      <w:pPr>
        <w:spacing w:after="240"/>
        <w:ind w:firstLine="400"/>
        <w:jc w:val="both"/>
      </w:pPr>
      <w:r>
        <w:t>Опубликовано: САПП Республики Казахстан, 2002 г., № 2-3, ст. 13</w:t>
      </w:r>
    </w:p>
    <w:p w:rsidR="00000000" w:rsidRDefault="00713BC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13BC3">
      <w:pPr>
        <w:ind w:firstLine="400"/>
        <w:jc w:val="both"/>
      </w:pPr>
      <w:r>
        <w:t> </w:t>
      </w:r>
    </w:p>
    <w:p w:rsidR="00000000" w:rsidRDefault="00713BC3">
      <w:pPr>
        <w:ind w:firstLine="400"/>
        <w:jc w:val="both"/>
      </w:pPr>
      <w:hyperlink r:id="rId7" w:anchor="sub_id=134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09.02.2005 г. № 124;</w:t>
      </w:r>
    </w:p>
    <w:p w:rsidR="00000000" w:rsidRDefault="00713BC3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713BC3">
      <w:pPr>
        <w:ind w:firstLine="400"/>
        <w:jc w:val="both"/>
      </w:pPr>
      <w:r>
        <w:rPr>
          <w:rStyle w:val="s0"/>
        </w:rPr>
        <w:t> </w:t>
      </w:r>
    </w:p>
    <w:p w:rsidR="00000000" w:rsidRDefault="00713BC3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713BC3">
      <w:pPr>
        <w:ind w:firstLine="400"/>
        <w:jc w:val="both"/>
      </w:pPr>
      <w:r>
        <w:t> </w:t>
      </w:r>
    </w:p>
    <w:p w:rsidR="00000000" w:rsidRDefault="00713BC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09.02.05 г.</w:t>
      </w:r>
    </w:p>
    <w:p w:rsidR="00000000" w:rsidRDefault="00713BC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713BC3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BC3" w:rsidRDefault="00713BC3" w:rsidP="00713BC3">
      <w:r>
        <w:separator/>
      </w:r>
    </w:p>
  </w:endnote>
  <w:endnote w:type="continuationSeparator" w:id="0">
    <w:p w:rsidR="00713BC3" w:rsidRDefault="00713BC3" w:rsidP="00713B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BC3" w:rsidRDefault="00713B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BC3" w:rsidRDefault="00713B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BC3" w:rsidRDefault="00713B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BC3" w:rsidRDefault="00713BC3" w:rsidP="00713BC3">
      <w:r>
        <w:separator/>
      </w:r>
    </w:p>
  </w:footnote>
  <w:footnote w:type="continuationSeparator" w:id="0">
    <w:p w:rsidR="00713BC3" w:rsidRDefault="00713BC3" w:rsidP="00713B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BC3" w:rsidRDefault="00713B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BC3" w:rsidRDefault="00713BC3" w:rsidP="00713B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3BC3" w:rsidRPr="00713BC3" w:rsidRDefault="00713BC3" w:rsidP="00713B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11.01.02 № 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BC3" w:rsidRDefault="00713B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3BC3"/>
    <w:rsid w:val="00713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13B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3B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3B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3B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13B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3B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3B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3B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99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7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46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853</Characters>
  <Application>Microsoft Office Word</Application>
  <DocSecurity>0</DocSecurity>
  <Lines>7</Lines>
  <Paragraphs>1</Paragraphs>
  <ScaleCrop>false</ScaleCrop>
  <Company/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11.01.02 № 38 (©Paragraph 2023)</dc:title>
  <dc:subject/>
  <dc:creator>Сергей М</dc:creator>
  <cp:keywords/>
  <dc:description/>
  <cp:lastModifiedBy>Сергей М</cp:lastModifiedBy>
  <cp:revision>2</cp:revision>
  <dcterms:created xsi:type="dcterms:W3CDTF">2023-11-27T13:35:00Z</dcterms:created>
  <dcterms:modified xsi:type="dcterms:W3CDTF">2023-11-27T13:35:00Z</dcterms:modified>
</cp:coreProperties>
</file>