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329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23 января 2002 года № 93 «Об отраслевой программе «Питьевая вода» на 2002-2010 годы»</w:t>
      </w:r>
    </w:p>
    <w:p w:rsidR="00000000" w:rsidRDefault="00CC3295">
      <w:pPr>
        <w:spacing w:after="240"/>
        <w:ind w:firstLine="400"/>
        <w:jc w:val="both"/>
      </w:pPr>
      <w:r>
        <w:t>Опубликовано: САПП Республики Казахстан, 2002 г., № 4, ст. 27; Қазақстан Республикасының ПҮАЖ-ы, 2002 ж., № 4, 27-құжат</w:t>
      </w:r>
    </w:p>
    <w:p w:rsidR="00000000" w:rsidRDefault="00CC3295">
      <w:pPr>
        <w:spacing w:after="240"/>
        <w:ind w:firstLine="400"/>
        <w:jc w:val="both"/>
      </w:pPr>
      <w:r>
        <w:t>Внесены изменения:</w:t>
      </w:r>
    </w:p>
    <w:p w:rsidR="00000000" w:rsidRDefault="00CC3295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22.08.06 г. № 799;</w:t>
      </w:r>
    </w:p>
    <w:p w:rsidR="00000000" w:rsidRDefault="00CC329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16.10.07 г. № 956;</w:t>
      </w:r>
    </w:p>
    <w:p w:rsidR="00000000" w:rsidRDefault="00CC3295">
      <w:pPr>
        <w:ind w:firstLine="400"/>
        <w:jc w:val="both"/>
      </w:pP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30.12.09 г. № 2305.</w:t>
      </w:r>
    </w:p>
    <w:p w:rsidR="00000000" w:rsidRDefault="00CC3295">
      <w:pPr>
        <w:ind w:firstLine="400"/>
        <w:jc w:val="both"/>
      </w:pPr>
      <w:r>
        <w:rPr>
          <w:rStyle w:val="s0"/>
        </w:rPr>
        <w:t> </w:t>
      </w:r>
    </w:p>
    <w:p w:rsidR="00000000" w:rsidRDefault="00CC329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C3295">
      <w:pPr>
        <w:ind w:firstLine="400"/>
        <w:jc w:val="both"/>
      </w:pPr>
      <w:r>
        <w:rPr>
          <w:rStyle w:val="s0"/>
        </w:rPr>
        <w:t> </w:t>
      </w:r>
    </w:p>
    <w:p w:rsidR="00000000" w:rsidRDefault="00CC329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22.08.06 г.</w:t>
      </w:r>
    </w:p>
    <w:p w:rsidR="00000000" w:rsidRDefault="00CC329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16.10.07 г.</w:t>
      </w:r>
    </w:p>
    <w:p w:rsidR="00000000" w:rsidRDefault="00CC3295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30.12.09 г.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295" w:rsidRDefault="00CC3295" w:rsidP="00CC3295">
      <w:r>
        <w:separator/>
      </w:r>
    </w:p>
  </w:endnote>
  <w:endnote w:type="continuationSeparator" w:id="0">
    <w:p w:rsidR="00CC3295" w:rsidRDefault="00CC3295" w:rsidP="00CC3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295" w:rsidRDefault="00CC32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295" w:rsidRDefault="00CC32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295" w:rsidRDefault="00CC32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295" w:rsidRDefault="00CC3295" w:rsidP="00CC3295">
      <w:r>
        <w:separator/>
      </w:r>
    </w:p>
  </w:footnote>
  <w:footnote w:type="continuationSeparator" w:id="0">
    <w:p w:rsidR="00CC3295" w:rsidRDefault="00CC3295" w:rsidP="00CC3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295" w:rsidRDefault="00CC32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295" w:rsidRDefault="00CC3295" w:rsidP="00CC32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3295" w:rsidRPr="00CC3295" w:rsidRDefault="00CC3295" w:rsidP="00CC32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23.01.02 № 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295" w:rsidRDefault="00CC32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3295"/>
    <w:rsid w:val="00CC3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C32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32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32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32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C32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32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32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32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911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426" TargetMode="External"/><Relationship Id="rId12" Type="http://schemas.openxmlformats.org/officeDocument/2006/relationships/hyperlink" Target="http://online.zakon.kz/Document/?doc_id=305409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91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6743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08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980</Characters>
  <Application>Microsoft Office Word</Application>
  <DocSecurity>0</DocSecurity>
  <Lines>8</Lines>
  <Paragraphs>2</Paragraphs>
  <ScaleCrop>false</ScaleCrop>
  <Company/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23.01.02 № 93 (©Paragraph 2023)</dc:title>
  <dc:subject/>
  <dc:creator>Сергей М</dc:creator>
  <cp:keywords/>
  <dc:description/>
  <cp:lastModifiedBy>Сергей М</cp:lastModifiedBy>
  <cp:revision>2</cp:revision>
  <dcterms:created xsi:type="dcterms:W3CDTF">2023-11-13T02:26:00Z</dcterms:created>
  <dcterms:modified xsi:type="dcterms:W3CDTF">2023-11-13T02:26:00Z</dcterms:modified>
</cp:coreProperties>
</file>