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97525">
      <w:pPr>
        <w:ind w:firstLine="400"/>
        <w:jc w:val="both"/>
      </w:pPr>
      <w:bookmarkStart w:id="0" w:name="_GoBack"/>
      <w:bookmarkEnd w:id="0"/>
      <w:r>
        <w:rPr>
          <w:rStyle w:val="s0"/>
        </w:rPr>
        <w:t>Указ Президента Республики Казахстан от 11 февраля 2002 года № 805 «Об утверждении Положения об Администрации Президента Республики Казахстан»</w:t>
      </w:r>
    </w:p>
    <w:p w:rsidR="00000000" w:rsidRDefault="00497525">
      <w:pPr>
        <w:ind w:firstLine="400"/>
        <w:jc w:val="both"/>
      </w:pPr>
      <w:r>
        <w:rPr>
          <w:rStyle w:val="s0"/>
        </w:rPr>
        <w:t> </w:t>
      </w:r>
    </w:p>
    <w:p w:rsidR="00000000" w:rsidRDefault="00497525">
      <w:pPr>
        <w:ind w:firstLine="400"/>
        <w:jc w:val="both"/>
      </w:pPr>
      <w:r>
        <w:rPr>
          <w:rStyle w:val="s0"/>
        </w:rPr>
        <w:t>Опубликован: САПП Республики Казахстан, 2002 г. № 6, ст.40</w:t>
      </w:r>
    </w:p>
    <w:p w:rsidR="00000000" w:rsidRDefault="00497525">
      <w:pPr>
        <w:ind w:firstLine="400"/>
        <w:jc w:val="both"/>
      </w:pPr>
      <w:r>
        <w:rPr>
          <w:rStyle w:val="s0"/>
        </w:rPr>
        <w:t> </w:t>
      </w:r>
    </w:p>
    <w:p w:rsidR="00000000" w:rsidRDefault="00497525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497525">
      <w:pPr>
        <w:ind w:firstLine="400"/>
        <w:jc w:val="both"/>
      </w:pPr>
      <w:r>
        <w:t> </w:t>
      </w:r>
    </w:p>
    <w:p w:rsidR="00000000" w:rsidRDefault="00497525">
      <w:pPr>
        <w:ind w:firstLine="400"/>
        <w:jc w:val="both"/>
      </w:pPr>
      <w:hyperlink r:id="rId7" w:anchor="sub_id=506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16.05.03 г. № 1094; </w:t>
      </w:r>
    </w:p>
    <w:p w:rsidR="00000000" w:rsidRDefault="00497525">
      <w:pPr>
        <w:ind w:firstLine="400"/>
        <w:jc w:val="both"/>
      </w:pPr>
      <w:hyperlink r:id="rId8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23.04.04 г. № 1351;</w:t>
      </w:r>
    </w:p>
    <w:p w:rsidR="00000000" w:rsidRDefault="00497525">
      <w:pPr>
        <w:ind w:firstLine="400"/>
        <w:jc w:val="both"/>
      </w:pPr>
      <w:hyperlink r:id="rId9" w:anchor="sub_id=2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23.03.05 г. № 1528;</w:t>
      </w:r>
    </w:p>
    <w:p w:rsidR="00000000" w:rsidRDefault="00497525">
      <w:pPr>
        <w:ind w:firstLine="400"/>
        <w:jc w:val="both"/>
      </w:pPr>
      <w:hyperlink r:id="rId10" w:anchor="sub_id=400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06.06.06 г. № 131;</w:t>
      </w:r>
    </w:p>
    <w:p w:rsidR="00000000" w:rsidRDefault="00497525">
      <w:pPr>
        <w:ind w:firstLine="400"/>
        <w:jc w:val="both"/>
      </w:pPr>
      <w:hyperlink r:id="rId11" w:anchor="sub_id=2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21.09.07 г. № 413.</w:t>
      </w:r>
    </w:p>
    <w:p w:rsidR="00000000" w:rsidRDefault="00497525">
      <w:pPr>
        <w:ind w:firstLine="400"/>
        <w:jc w:val="both"/>
      </w:pPr>
      <w:r>
        <w:rPr>
          <w:rStyle w:val="s0"/>
        </w:rPr>
        <w:t> </w:t>
      </w:r>
    </w:p>
    <w:p w:rsidR="00000000" w:rsidRDefault="00497525">
      <w:pPr>
        <w:ind w:firstLine="400"/>
        <w:jc w:val="both"/>
      </w:pPr>
      <w:r>
        <w:rPr>
          <w:rStyle w:val="s0"/>
        </w:rPr>
        <w:t xml:space="preserve">Утратил силу в соответствии с </w:t>
      </w:r>
      <w:hyperlink r:id="rId12" w:anchor="sub_id=30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11.03.2008 г. № 552 </w:t>
      </w:r>
    </w:p>
    <w:p w:rsidR="00000000" w:rsidRDefault="00497525">
      <w:pPr>
        <w:ind w:firstLine="400"/>
        <w:jc w:val="both"/>
      </w:pPr>
      <w:r>
        <w:t> </w:t>
      </w:r>
    </w:p>
    <w:p w:rsidR="00000000" w:rsidRDefault="00497525">
      <w:pPr>
        <w:ind w:firstLine="400"/>
        <w:jc w:val="both"/>
      </w:pPr>
      <w:r>
        <w:rPr>
          <w:rStyle w:val="s0"/>
        </w:rPr>
        <w:t>Предыду</w:t>
      </w:r>
      <w:r>
        <w:rPr>
          <w:rStyle w:val="s0"/>
        </w:rPr>
        <w:t>щие редакции:</w:t>
      </w:r>
    </w:p>
    <w:p w:rsidR="00000000" w:rsidRDefault="00497525">
      <w:pPr>
        <w:ind w:firstLine="400"/>
        <w:jc w:val="both"/>
      </w:pPr>
      <w:r>
        <w:t> </w:t>
      </w:r>
    </w:p>
    <w:p w:rsidR="00000000" w:rsidRDefault="00497525">
      <w:pPr>
        <w:ind w:firstLine="400"/>
        <w:jc w:val="both"/>
      </w:pPr>
      <w:hyperlink r:id="rId13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23.04.04 г., от 23.03.05 г.</w:t>
      </w:r>
    </w:p>
    <w:p w:rsidR="00000000" w:rsidRDefault="00497525">
      <w:pPr>
        <w:ind w:firstLine="400"/>
        <w:jc w:val="both"/>
      </w:pPr>
      <w:hyperlink r:id="rId14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</w:t>
      </w:r>
      <w:r>
        <w:rPr>
          <w:rStyle w:val="s0"/>
        </w:rPr>
        <w:t>я изменений от 21.09.07 г.</w:t>
      </w:r>
    </w:p>
    <w:p w:rsidR="00000000" w:rsidRDefault="00497525">
      <w:pPr>
        <w:ind w:firstLine="400"/>
        <w:jc w:val="both"/>
      </w:pPr>
      <w:r>
        <w:t> </w:t>
      </w:r>
    </w:p>
    <w:sectPr w:rsidR="0000000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525" w:rsidRDefault="00497525" w:rsidP="00497525">
      <w:r>
        <w:separator/>
      </w:r>
    </w:p>
  </w:endnote>
  <w:endnote w:type="continuationSeparator" w:id="0">
    <w:p w:rsidR="00497525" w:rsidRDefault="00497525" w:rsidP="0049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525" w:rsidRDefault="0049752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525" w:rsidRDefault="0049752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525" w:rsidRDefault="0049752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525" w:rsidRDefault="00497525" w:rsidP="00497525">
      <w:r>
        <w:separator/>
      </w:r>
    </w:p>
  </w:footnote>
  <w:footnote w:type="continuationSeparator" w:id="0">
    <w:p w:rsidR="00497525" w:rsidRDefault="00497525" w:rsidP="00497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525" w:rsidRDefault="0049752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525" w:rsidRDefault="00497525" w:rsidP="00497525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97525" w:rsidRPr="00497525" w:rsidRDefault="00497525" w:rsidP="00497525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ОБ УКАЗЕ ПРЕЗИДЕНТА РК ОТ 11.02.02 № 805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525" w:rsidRDefault="0049752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97525"/>
    <w:rsid w:val="0049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paragraph" w:styleId="a5">
    <w:name w:val="header"/>
    <w:basedOn w:val="a"/>
    <w:link w:val="a6"/>
    <w:uiPriority w:val="99"/>
    <w:unhideWhenUsed/>
    <w:rsid w:val="004975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97525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975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97525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paragraph" w:styleId="a5">
    <w:name w:val="header"/>
    <w:basedOn w:val="a"/>
    <w:link w:val="a6"/>
    <w:uiPriority w:val="99"/>
    <w:unhideWhenUsed/>
    <w:rsid w:val="004975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97525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975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97525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47678" TargetMode="External"/><Relationship Id="rId13" Type="http://schemas.openxmlformats.org/officeDocument/2006/relationships/hyperlink" Target="http://online.zakon.kz/Document/?doc_id=3029168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online.zakon.kz/Document/?doc_id=1039791" TargetMode="External"/><Relationship Id="rId12" Type="http://schemas.openxmlformats.org/officeDocument/2006/relationships/hyperlink" Target="http://online.zakon.kz/Document/?doc_id=30167498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12519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online.zakon.kz/Document/?doc_id=30058332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147513" TargetMode="External"/><Relationship Id="rId14" Type="http://schemas.openxmlformats.org/officeDocument/2006/relationships/hyperlink" Target="http://online.zakon.kz/Document/?doc_id=3012538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1176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ОБ УКАЗЕ ПРЕЗИДЕНТА РК ОТ 11.02.02 № 805 (©Paragraph 2023)</dc:title>
  <dc:subject/>
  <dc:creator>Сергей М</dc:creator>
  <cp:keywords/>
  <dc:description/>
  <cp:lastModifiedBy>Сергей М</cp:lastModifiedBy>
  <cp:revision>2</cp:revision>
  <dcterms:created xsi:type="dcterms:W3CDTF">2023-11-09T16:21:00Z</dcterms:created>
  <dcterms:modified xsi:type="dcterms:W3CDTF">2023-11-09T16:21:00Z</dcterms:modified>
</cp:coreProperties>
</file>