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568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23 ноября 2001 года № 460 «О внесении изменений и дополнений в постановление Правления Национального Банка Республики Казахстан «О Положении о пруденциальных нормативах» от 23 мая 1997 год</w:t>
      </w:r>
      <w:r>
        <w:rPr>
          <w:rStyle w:val="s0"/>
          <w:b/>
          <w:bCs/>
        </w:rPr>
        <w:t>а № 219» (утратило силу)</w:t>
      </w:r>
    </w:p>
    <w:p w:rsidR="00000000" w:rsidRDefault="00FC568A">
      <w:pPr>
        <w:ind w:firstLine="400"/>
        <w:jc w:val="both"/>
      </w:pPr>
      <w:r>
        <w:rPr>
          <w:rStyle w:val="s0"/>
        </w:rPr>
        <w:t> </w:t>
      </w:r>
    </w:p>
    <w:p w:rsidR="00000000" w:rsidRDefault="00FC568A">
      <w:pPr>
        <w:ind w:firstLine="400"/>
        <w:jc w:val="both"/>
      </w:pPr>
      <w:r>
        <w:rPr>
          <w:rStyle w:val="s0"/>
        </w:rPr>
        <w:t>Опубликовано: «Вестник Национального Банка Казахстана» от 25 февраля - 10 марта 2002 года, № 5 (228).</w:t>
      </w:r>
    </w:p>
    <w:p w:rsidR="00000000" w:rsidRDefault="00FC568A">
      <w:pPr>
        <w:ind w:firstLine="400"/>
        <w:jc w:val="both"/>
      </w:pPr>
      <w:r>
        <w:rPr>
          <w:rStyle w:val="s0"/>
        </w:rPr>
        <w:t> </w:t>
      </w:r>
    </w:p>
    <w:p w:rsidR="00000000" w:rsidRDefault="00FC568A">
      <w:pPr>
        <w:ind w:firstLine="400"/>
        <w:jc w:val="both"/>
      </w:pPr>
      <w:r>
        <w:rPr>
          <w:rStyle w:val="s0"/>
        </w:rPr>
        <w:t>Зарегистрировано в Министерстве юстиции Республики Казахстан 25 февраля 2002 года № 1768</w:t>
      </w:r>
    </w:p>
    <w:p w:rsidR="00000000" w:rsidRDefault="00FC568A">
      <w:pPr>
        <w:ind w:firstLine="400"/>
        <w:jc w:val="both"/>
      </w:pPr>
      <w:r>
        <w:rPr>
          <w:rStyle w:val="s0"/>
        </w:rPr>
        <w:t> </w:t>
      </w:r>
    </w:p>
    <w:p w:rsidR="00000000" w:rsidRDefault="00FC568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 ноября 2010 года № 88</w:t>
      </w:r>
    </w:p>
    <w:p w:rsidR="00000000" w:rsidRDefault="00FC568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68A" w:rsidRDefault="00FC568A" w:rsidP="00FC568A">
      <w:r>
        <w:separator/>
      </w:r>
    </w:p>
  </w:endnote>
  <w:endnote w:type="continuationSeparator" w:id="0">
    <w:p w:rsidR="00FC568A" w:rsidRDefault="00FC568A" w:rsidP="00FC56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68A" w:rsidRDefault="00FC56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68A" w:rsidRDefault="00FC56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68A" w:rsidRDefault="00FC56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68A" w:rsidRDefault="00FC568A" w:rsidP="00FC568A">
      <w:r>
        <w:separator/>
      </w:r>
    </w:p>
  </w:footnote>
  <w:footnote w:type="continuationSeparator" w:id="0">
    <w:p w:rsidR="00FC568A" w:rsidRDefault="00FC568A" w:rsidP="00FC56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68A" w:rsidRDefault="00FC56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68A" w:rsidRDefault="00FC568A" w:rsidP="00FC56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568A" w:rsidRPr="00FC568A" w:rsidRDefault="00FC568A" w:rsidP="00FC56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23.11.01 № 460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68A" w:rsidRDefault="00FC56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568A"/>
    <w:rsid w:val="00FC5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C56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6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56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56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C56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6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56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56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3636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584</Characters>
  <Application>Microsoft Office Word</Application>
  <DocSecurity>0</DocSecurity>
  <Lines>4</Lines>
  <Paragraphs>1</Paragraphs>
  <ScaleCrop>false</ScaleCrop>
  <Company/>
  <LinksUpToDate>false</LinksUpToDate>
  <CharactersWithSpaces>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23.11.01 № 460 (©Paragraph 2023)</dc:title>
  <dc:subject/>
  <dc:creator>Сергей М</dc:creator>
  <cp:keywords/>
  <dc:description/>
  <cp:lastModifiedBy>Сергей М</cp:lastModifiedBy>
  <cp:revision>2</cp:revision>
  <dcterms:created xsi:type="dcterms:W3CDTF">2023-11-29T01:28:00Z</dcterms:created>
  <dcterms:modified xsi:type="dcterms:W3CDTF">2023-11-29T01:28:00Z</dcterms:modified>
</cp:coreProperties>
</file>