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B8B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энергетики и минеральных ресурсов Республики Казахстан от 28 марта 2002 года № 66</w:t>
      </w:r>
      <w:proofErr w:type="gramStart"/>
      <w:r>
        <w:rPr>
          <w:b/>
          <w:bCs/>
        </w:rPr>
        <w:t xml:space="preserve"> О</w:t>
      </w:r>
      <w:proofErr w:type="gramEnd"/>
      <w:r>
        <w:rPr>
          <w:b/>
          <w:bCs/>
        </w:rPr>
        <w:t>б утверждении Правил оказания услуг по обеспечению надежности и устойчивости электроснабжения (утратил силу)</w:t>
      </w:r>
    </w:p>
    <w:p w:rsidR="00000000" w:rsidRDefault="008B0B8B">
      <w:pPr>
        <w:spacing w:after="240"/>
        <w:ind w:firstLine="400"/>
        <w:jc w:val="both"/>
      </w:pPr>
      <w:r>
        <w:t xml:space="preserve">Опубликован: "Юридическая газета" </w:t>
      </w:r>
      <w:r>
        <w:t>от 17 апреля 2002 года № 15 (438); "</w:t>
      </w:r>
      <w:proofErr w:type="gramStart"/>
      <w:r>
        <w:t>За</w:t>
      </w:r>
      <w:proofErr w:type="gramEnd"/>
      <w:r>
        <w:t xml:space="preserve">ң </w:t>
      </w:r>
      <w:proofErr w:type="gramStart"/>
      <w:r>
        <w:t>газет</w:t>
      </w:r>
      <w:proofErr w:type="gramEnd"/>
      <w:r>
        <w:t>і" от 17 апреля 2002 г. № 16 (400); "Бюллетень нормативных правовых актов" № 19, 2002 г.</w:t>
      </w:r>
    </w:p>
    <w:p w:rsidR="00000000" w:rsidRDefault="008B0B8B">
      <w:pPr>
        <w:spacing w:after="240"/>
        <w:ind w:firstLine="400"/>
        <w:jc w:val="both"/>
      </w:pPr>
      <w:r>
        <w:t>Зарегистрирован в Министерстве юстиции Республики Казахстан 30 марта 2002 года № 1805</w:t>
      </w:r>
    </w:p>
    <w:p w:rsidR="00000000" w:rsidRDefault="008B0B8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индустрии и новых технологий РК от 6 марта 2013 года № 63</w:t>
      </w:r>
    </w:p>
    <w:p w:rsidR="00000000" w:rsidRDefault="008B0B8B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B8B" w:rsidRDefault="008B0B8B" w:rsidP="008B0B8B">
      <w:r>
        <w:separator/>
      </w:r>
    </w:p>
  </w:endnote>
  <w:endnote w:type="continuationSeparator" w:id="0">
    <w:p w:rsidR="008B0B8B" w:rsidRDefault="008B0B8B" w:rsidP="008B0B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B8B" w:rsidRDefault="008B0B8B" w:rsidP="008B0B8B">
      <w:r>
        <w:separator/>
      </w:r>
    </w:p>
  </w:footnote>
  <w:footnote w:type="continuationSeparator" w:id="0">
    <w:p w:rsidR="008B0B8B" w:rsidRDefault="008B0B8B" w:rsidP="008B0B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 w:rsidP="008B0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B8B" w:rsidRPr="008B0B8B" w:rsidRDefault="008B0B8B" w:rsidP="008B0B8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ЭНЕРГЕТИКИ И МИН</w:t>
    </w:r>
    <w:proofErr w:type="gramStart"/>
    <w:r>
      <w:rPr>
        <w:rFonts w:ascii="Arial" w:hAnsi="Arial" w:cs="Arial"/>
        <w:color w:val="808080"/>
        <w:sz w:val="20"/>
      </w:rPr>
      <w:t>.Р</w:t>
    </w:r>
    <w:proofErr w:type="gramEnd"/>
    <w:r>
      <w:rPr>
        <w:rFonts w:ascii="Arial" w:hAnsi="Arial" w:cs="Arial"/>
        <w:color w:val="808080"/>
        <w:sz w:val="20"/>
      </w:rPr>
      <w:t>ЕСУРСОВ РК ОТ 28.03.02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B8B" w:rsidRDefault="008B0B8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B8B"/>
    <w:rsid w:val="008B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B8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B0B8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0B8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0B8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0B8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548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577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2025-05-04T19:32:00Z</dcterms:created>
  <dcterms:modified xsi:type="dcterms:W3CDTF">2025-05-04T19:32:00Z</dcterms:modified>
</cp:coreProperties>
</file>