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6EA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Указ Президента Республики Казахстан от 26 апреля 2002 года № 853 «О создании специальной экономической зоны «Морпорт Актау» (с изменениями и дополнениями по состоянию на 05.05.2018 г.)</w:t>
      </w:r>
    </w:p>
    <w:p w:rsidR="00000000" w:rsidRDefault="00426EA5">
      <w:pPr>
        <w:spacing w:after="240"/>
        <w:ind w:firstLine="400"/>
        <w:jc w:val="both"/>
      </w:pPr>
      <w:r>
        <w:t>Опубликован: САПП Республики Казахстан, 2002 г. № 10, ст.94</w:t>
      </w:r>
    </w:p>
    <w:p w:rsidR="00000000" w:rsidRDefault="00426EA5">
      <w:pPr>
        <w:spacing w:after="240"/>
        <w:ind w:firstLine="400"/>
        <w:jc w:val="both"/>
      </w:pPr>
      <w:r>
        <w:t>Внесены изменения:</w:t>
      </w:r>
    </w:p>
    <w:p w:rsidR="00000000" w:rsidRDefault="00426EA5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t xml:space="preserve"> Президента РК от 11.02.03 г. № 1022;</w:t>
      </w:r>
    </w:p>
    <w:p w:rsidR="00000000" w:rsidRDefault="00426EA5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29.12.03 г. № 1267;</w:t>
      </w:r>
    </w:p>
    <w:p w:rsidR="00000000" w:rsidRDefault="00426EA5">
      <w:pPr>
        <w:ind w:firstLine="400"/>
        <w:jc w:val="both"/>
      </w:pPr>
      <w:hyperlink r:id="rId9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01.08.05 г. № 1624;</w:t>
      </w:r>
    </w:p>
    <w:p w:rsidR="00000000" w:rsidRDefault="00426EA5">
      <w:pPr>
        <w:ind w:firstLine="400"/>
        <w:jc w:val="both"/>
      </w:pPr>
      <w:hyperlink r:id="rId1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07.02.07 г. № 279;</w:t>
      </w:r>
    </w:p>
    <w:p w:rsidR="00000000" w:rsidRDefault="00426EA5">
      <w:pPr>
        <w:ind w:firstLine="400"/>
        <w:jc w:val="both"/>
      </w:pPr>
      <w:hyperlink r:id="rId1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19.09.08 г. № 657;</w:t>
      </w:r>
    </w:p>
    <w:p w:rsidR="00000000" w:rsidRDefault="00426EA5">
      <w:pPr>
        <w:ind w:firstLine="400"/>
        <w:jc w:val="both"/>
      </w:pPr>
      <w:hyperlink r:id="rId12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28.11.08 г. № 702;</w:t>
      </w:r>
    </w:p>
    <w:p w:rsidR="00000000" w:rsidRDefault="00426EA5">
      <w:pPr>
        <w:ind w:firstLine="400"/>
        <w:jc w:val="both"/>
      </w:pPr>
      <w:hyperlink r:id="rId13" w:anchor="sub_id=2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</w:t>
      </w:r>
      <w:r>
        <w:rPr>
          <w:rStyle w:val="s0"/>
        </w:rPr>
        <w:t>К от 21.09.09 г. № 873;</w:t>
      </w:r>
    </w:p>
    <w:p w:rsidR="00000000" w:rsidRDefault="00426EA5">
      <w:pPr>
        <w:ind w:firstLine="400"/>
        <w:jc w:val="both"/>
      </w:pPr>
      <w:hyperlink r:id="rId14" w:anchor="sub_id=1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29.12.12 г. № 457;</w:t>
      </w:r>
    </w:p>
    <w:p w:rsidR="00000000" w:rsidRDefault="00426EA5">
      <w:pPr>
        <w:ind w:firstLine="400"/>
        <w:jc w:val="both"/>
      </w:pPr>
      <w:hyperlink r:id="rId15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31.07.14 г. № 872;</w:t>
      </w:r>
    </w:p>
    <w:p w:rsidR="00000000" w:rsidRDefault="00426EA5">
      <w:pPr>
        <w:ind w:firstLine="400"/>
        <w:jc w:val="both"/>
      </w:pPr>
      <w:hyperlink r:id="rId16" w:anchor="sub_id=200" w:history="1">
        <w:r>
          <w:rPr>
            <w:rStyle w:val="a3"/>
          </w:rPr>
          <w:t>Указом</w:t>
        </w:r>
      </w:hyperlink>
      <w:r>
        <w:t xml:space="preserve"> Президента РК от 25.11.16 г. № 377;</w:t>
      </w:r>
    </w:p>
    <w:p w:rsidR="00000000" w:rsidRDefault="00426EA5">
      <w:pPr>
        <w:ind w:firstLine="400"/>
        <w:jc w:val="both"/>
      </w:pPr>
      <w:hyperlink r:id="rId17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05.05.18 г. № 681.</w:t>
      </w:r>
    </w:p>
    <w:p w:rsidR="00000000" w:rsidRDefault="00426EA5">
      <w:pPr>
        <w:ind w:firstLine="400"/>
        <w:jc w:val="both"/>
      </w:pPr>
      <w:r>
        <w:t> </w:t>
      </w:r>
    </w:p>
    <w:p w:rsidR="00000000" w:rsidRDefault="00426EA5">
      <w:pPr>
        <w:spacing w:after="240"/>
        <w:ind w:firstLine="400"/>
        <w:jc w:val="both"/>
      </w:pPr>
      <w:r>
        <w:t>Предыд</w:t>
      </w:r>
      <w:r>
        <w:t>ущие редакции:</w:t>
      </w:r>
    </w:p>
    <w:p w:rsidR="00000000" w:rsidRDefault="00426EA5">
      <w:pPr>
        <w:ind w:firstLine="400"/>
        <w:jc w:val="both"/>
      </w:pPr>
      <w:hyperlink r:id="rId18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11.02.03 г. </w:t>
      </w:r>
    </w:p>
    <w:p w:rsidR="00000000" w:rsidRDefault="00426EA5">
      <w:pPr>
        <w:ind w:firstLine="400"/>
        <w:jc w:val="both"/>
      </w:pPr>
      <w:hyperlink r:id="rId1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29</w:t>
      </w:r>
      <w:r>
        <w:rPr>
          <w:rStyle w:val="s0"/>
        </w:rPr>
        <w:t>.12.03 г.</w:t>
      </w:r>
    </w:p>
    <w:p w:rsidR="00000000" w:rsidRDefault="00426EA5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07.02.07 г.</w:t>
      </w:r>
    </w:p>
    <w:p w:rsidR="00000000" w:rsidRDefault="00426EA5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19.09.08 г.</w:t>
      </w:r>
    </w:p>
    <w:p w:rsidR="00000000" w:rsidRDefault="00426EA5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28.11.08 г.</w:t>
      </w:r>
    </w:p>
    <w:p w:rsidR="00000000" w:rsidRDefault="00426EA5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21.09.09 г.</w:t>
      </w:r>
    </w:p>
    <w:p w:rsidR="00000000" w:rsidRDefault="00426EA5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29.12.12 г.</w:t>
      </w:r>
    </w:p>
    <w:p w:rsidR="00000000" w:rsidRDefault="00426EA5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31.07.14 г. </w:t>
      </w:r>
    </w:p>
    <w:p w:rsidR="00000000" w:rsidRDefault="00426EA5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30.11.16 г.</w:t>
      </w:r>
    </w:p>
    <w:p w:rsidR="00000000" w:rsidRDefault="00426EA5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</w:t>
      </w:r>
      <w:r>
        <w:t>вшая до внесения изменений от 05.05.18 г. </w:t>
      </w:r>
    </w:p>
    <w:p w:rsidR="00000000" w:rsidRDefault="00426EA5">
      <w:pPr>
        <w:ind w:firstLine="400"/>
        <w:jc w:val="both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6EA5" w:rsidRDefault="00426EA5" w:rsidP="00426EA5">
      <w:r>
        <w:separator/>
      </w:r>
    </w:p>
  </w:endnote>
  <w:endnote w:type="continuationSeparator" w:id="0">
    <w:p w:rsidR="00426EA5" w:rsidRDefault="00426EA5" w:rsidP="00426E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EA5" w:rsidRDefault="00426E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EA5" w:rsidRDefault="00426E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EA5" w:rsidRDefault="00426E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6EA5" w:rsidRDefault="00426EA5" w:rsidP="00426EA5">
      <w:r>
        <w:separator/>
      </w:r>
    </w:p>
  </w:footnote>
  <w:footnote w:type="continuationSeparator" w:id="0">
    <w:p w:rsidR="00426EA5" w:rsidRDefault="00426EA5" w:rsidP="00426E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EA5" w:rsidRDefault="00426E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EA5" w:rsidRDefault="00426EA5" w:rsidP="00426E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6EA5" w:rsidRPr="00426EA5" w:rsidRDefault="00426EA5" w:rsidP="00426E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26 апреля 2002 года № 853 «О создании специальной экономической зоны «Морпорт Актау» (с изменениями и дополнениями по состоянию на 05.05.2018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EA5" w:rsidRDefault="00426E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6EA5"/>
    <w:rsid w:val="00426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6E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6E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6E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6E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6E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6E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6E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6E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76606" TargetMode="External"/><Relationship Id="rId18" Type="http://schemas.openxmlformats.org/officeDocument/2006/relationships/hyperlink" Target="http://online.zakon.kz/Document/?doc_id=3030834" TargetMode="External"/><Relationship Id="rId26" Type="http://schemas.openxmlformats.org/officeDocument/2006/relationships/hyperlink" Target="http://online.zakon.kz/Document/?doc_id=3597835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206665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1037736" TargetMode="External"/><Relationship Id="rId12" Type="http://schemas.openxmlformats.org/officeDocument/2006/relationships/hyperlink" Target="http://online.zakon.kz/Document/?doc_id=30364395" TargetMode="External"/><Relationship Id="rId17" Type="http://schemas.openxmlformats.org/officeDocument/2006/relationships/hyperlink" Target="http://online.zakon.kz/Document/?doc_id=35095946" TargetMode="External"/><Relationship Id="rId25" Type="http://schemas.openxmlformats.org/officeDocument/2006/relationships/hyperlink" Target="http://online.zakon.kz/Document/?doc_id=31591447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37550" TargetMode="External"/><Relationship Id="rId20" Type="http://schemas.openxmlformats.org/officeDocument/2006/relationships/hyperlink" Target="http://online.zakon.kz/Document/?doc_id=30089454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06645" TargetMode="External"/><Relationship Id="rId24" Type="http://schemas.openxmlformats.org/officeDocument/2006/relationships/hyperlink" Target="http://online.zakon.kz/Document/?doc_id=31325280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91273" TargetMode="External"/><Relationship Id="rId23" Type="http://schemas.openxmlformats.org/officeDocument/2006/relationships/hyperlink" Target="http://online.zakon.kz/Document/?doc_id=30476805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0089451" TargetMode="External"/><Relationship Id="rId19" Type="http://schemas.openxmlformats.org/officeDocument/2006/relationships/hyperlink" Target="http://online.zakon.kz/Document/?doc_id=3130834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9227" TargetMode="External"/><Relationship Id="rId14" Type="http://schemas.openxmlformats.org/officeDocument/2006/relationships/hyperlink" Target="http://online.zakon.kz/Document/?doc_id=31324992" TargetMode="External"/><Relationship Id="rId22" Type="http://schemas.openxmlformats.org/officeDocument/2006/relationships/hyperlink" Target="http://online.zakon.kz/Document/?doc_id=30364499" TargetMode="External"/><Relationship Id="rId27" Type="http://schemas.openxmlformats.org/officeDocument/2006/relationships/hyperlink" Target="http://online.zakon.kz/Document/?doc_id=35040910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10457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2596</Characters>
  <Application>Microsoft Office Word</Application>
  <DocSecurity>0</DocSecurity>
  <Lines>21</Lines>
  <Paragraphs>5</Paragraphs>
  <ScaleCrop>false</ScaleCrop>
  <Company/>
  <LinksUpToDate>false</LinksUpToDate>
  <CharactersWithSpaces>2799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26 апреля 2002 года № 853 «О создании специальной экономической зоны «Морпорт Актау» (с изменениями и дополнениями по состоянию на 05.05.2018 г.) (©Paragraph 2023)</dc:title>
  <dc:subject/>
  <dc:creator>Сергей М</dc:creator>
  <cp:keywords/>
  <dc:description/>
  <cp:lastModifiedBy>Сергей М</cp:lastModifiedBy>
  <cp:revision>2</cp:revision>
  <dcterms:created xsi:type="dcterms:W3CDTF">2023-10-12T18:08:00Z</dcterms:created>
  <dcterms:modified xsi:type="dcterms:W3CDTF">2023-10-12T18:08:00Z</dcterms:modified>
</cp:coreProperties>
</file>