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123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9 июля 2002 года № 751 «О реорганизации Республиканского государственного предприятия «Главное диспетчерское управление нефтяной и газовой промышленности» Министерства энергетики и минеральных ресурсов Ре</w:t>
      </w:r>
      <w:r>
        <w:rPr>
          <w:b/>
          <w:bCs/>
        </w:rPr>
        <w:t>спублики Казахстан» (с изменениями по состоянию на 05.08.2013 г.)</w:t>
      </w:r>
    </w:p>
    <w:p w:rsidR="00000000" w:rsidRDefault="0021123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1123C">
      <w:pPr>
        <w:ind w:firstLine="400"/>
        <w:jc w:val="both"/>
      </w:pPr>
      <w:r>
        <w:rPr>
          <w:rStyle w:val="s0"/>
        </w:rPr>
        <w:t> </w:t>
      </w:r>
    </w:p>
    <w:p w:rsidR="00000000" w:rsidRDefault="0021123C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1105;</w:t>
      </w:r>
    </w:p>
    <w:p w:rsidR="00000000" w:rsidRDefault="0021123C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21123C">
      <w:pPr>
        <w:ind w:firstLine="400"/>
        <w:jc w:val="both"/>
      </w:pPr>
      <w:r>
        <w:rPr>
          <w:rStyle w:val="s0"/>
        </w:rPr>
        <w:t> </w:t>
      </w:r>
    </w:p>
    <w:p w:rsidR="00000000" w:rsidRDefault="0021123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1123C">
      <w:pPr>
        <w:ind w:firstLine="400"/>
        <w:jc w:val="both"/>
      </w:pPr>
      <w:r>
        <w:rPr>
          <w:rStyle w:val="s0"/>
        </w:rPr>
        <w:t> </w:t>
      </w:r>
    </w:p>
    <w:p w:rsidR="00000000" w:rsidRDefault="0021123C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</w:t>
      </w:r>
      <w:r>
        <w:rPr>
          <w:rStyle w:val="s0"/>
        </w:rPr>
        <w:t>ния изменений от 28.10.04 г.</w:t>
      </w:r>
    </w:p>
    <w:p w:rsidR="00000000" w:rsidRDefault="0021123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21123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123C" w:rsidRDefault="0021123C" w:rsidP="0021123C">
      <w:r>
        <w:separator/>
      </w:r>
    </w:p>
  </w:endnote>
  <w:endnote w:type="continuationSeparator" w:id="0">
    <w:p w:rsidR="0021123C" w:rsidRDefault="0021123C" w:rsidP="00211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3C" w:rsidRDefault="002112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3C" w:rsidRDefault="002112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3C" w:rsidRDefault="002112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123C" w:rsidRDefault="0021123C" w:rsidP="0021123C">
      <w:r>
        <w:separator/>
      </w:r>
    </w:p>
  </w:footnote>
  <w:footnote w:type="continuationSeparator" w:id="0">
    <w:p w:rsidR="0021123C" w:rsidRDefault="0021123C" w:rsidP="002112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3C" w:rsidRDefault="002112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3C" w:rsidRDefault="0021123C" w:rsidP="002112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123C" w:rsidRPr="0021123C" w:rsidRDefault="0021123C" w:rsidP="002112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09.07.02 № 751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23C" w:rsidRDefault="002112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123C"/>
    <w:rsid w:val="00211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12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12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12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2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12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12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12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2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2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8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201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816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2025-03-01T22:42:00Z</dcterms:created>
  <dcterms:modified xsi:type="dcterms:W3CDTF">2025-03-01T22:42:00Z</dcterms:modified>
</cp:coreProperties>
</file>