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1375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5 августа 2002 года № 917 «Об утверждении Положения о Счетном комитете по контролю за исполнением республиканского бюджета» (с изменениями и дополнениями по состоянию на 11.02.2021 г.) (утратил силу)</w:t>
      </w:r>
    </w:p>
    <w:p w:rsidR="00000000" w:rsidRDefault="002A1375">
      <w:pPr>
        <w:pStyle w:val="pj"/>
      </w:pPr>
      <w:r>
        <w:rPr>
          <w:rStyle w:val="s0"/>
        </w:rPr>
        <w:t> </w:t>
      </w:r>
    </w:p>
    <w:p w:rsidR="00000000" w:rsidRDefault="002A1375">
      <w:pPr>
        <w:pStyle w:val="pj"/>
      </w:pPr>
      <w:r>
        <w:rPr>
          <w:rStyle w:val="s0"/>
        </w:rPr>
        <w:t>Опубликован: САПП Республики Казахстан, 2002 г., № 26, ст. 273</w:t>
      </w:r>
    </w:p>
    <w:p w:rsidR="00000000" w:rsidRDefault="002A1375">
      <w:pPr>
        <w:pStyle w:val="pj"/>
      </w:pPr>
      <w:r>
        <w:rPr>
          <w:rStyle w:val="s0"/>
        </w:rPr>
        <w:t> </w:t>
      </w:r>
    </w:p>
    <w:p w:rsidR="00000000" w:rsidRDefault="002A1375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 ноября 2022 года № 5</w:t>
      </w:r>
    </w:p>
    <w:p w:rsidR="00000000" w:rsidRDefault="002A1375">
      <w:pPr>
        <w:pStyle w:val="pj"/>
      </w:pPr>
      <w:r>
        <w:t> </w:t>
      </w:r>
    </w:p>
    <w:p w:rsidR="00000000" w:rsidRDefault="002A1375">
      <w:pPr>
        <w:pStyle w:val="pj"/>
      </w:pPr>
      <w:r>
        <w:rPr>
          <w:rStyle w:val="s0"/>
        </w:rPr>
        <w:t>Внесены изменения:</w:t>
      </w:r>
    </w:p>
    <w:p w:rsidR="00000000" w:rsidRDefault="002A1375">
      <w:pPr>
        <w:pStyle w:val="pj"/>
      </w:pPr>
      <w:r>
        <w:t> </w:t>
      </w:r>
    </w:p>
    <w:p w:rsidR="00000000" w:rsidRDefault="002A1375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04.05.05 г. № 1570;</w:t>
      </w:r>
    </w:p>
    <w:p w:rsidR="00000000" w:rsidRDefault="002A1375">
      <w:pPr>
        <w:pStyle w:val="pj"/>
      </w:pPr>
      <w:hyperlink r:id="rId9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22.01.09 г. № 729;</w:t>
      </w:r>
    </w:p>
    <w:p w:rsidR="00000000" w:rsidRDefault="002A1375">
      <w:pPr>
        <w:pStyle w:val="pj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15.07.10 г. № 1024;</w:t>
      </w:r>
    </w:p>
    <w:p w:rsidR="00000000" w:rsidRDefault="002A1375">
      <w:pPr>
        <w:pStyle w:val="pj"/>
      </w:pPr>
      <w:hyperlink r:id="rId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24.08.11 г. № 141;</w:t>
      </w:r>
    </w:p>
    <w:p w:rsidR="00000000" w:rsidRDefault="002A1375">
      <w:pPr>
        <w:pStyle w:val="pj"/>
      </w:pPr>
      <w:hyperlink r:id="rId12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08.04.12 г. № 294;</w:t>
      </w:r>
    </w:p>
    <w:p w:rsidR="00000000" w:rsidRDefault="002A1375">
      <w:pPr>
        <w:pStyle w:val="pj"/>
      </w:pPr>
      <w:hyperlink r:id="rId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04.02.13 г. № 495;</w:t>
      </w:r>
    </w:p>
    <w:p w:rsidR="00000000" w:rsidRDefault="002A1375">
      <w:pPr>
        <w:pStyle w:val="pj"/>
      </w:pPr>
      <w:hyperlink r:id="rId1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10.09.15 г. № 86;</w:t>
      </w:r>
    </w:p>
    <w:p w:rsidR="00000000" w:rsidRDefault="002A1375">
      <w:pPr>
        <w:pStyle w:val="pj"/>
      </w:pPr>
      <w:hyperlink r:id="rId15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11.01.16 г. № 169 (</w:t>
      </w:r>
      <w:r>
        <w:t xml:space="preserve">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1375">
      <w:pPr>
        <w:pStyle w:val="pj"/>
      </w:pPr>
      <w:hyperlink r:id="rId17" w:anchor="sub_id=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14.03.17 г. № 446;</w:t>
      </w:r>
    </w:p>
    <w:p w:rsidR="00000000" w:rsidRDefault="002A1375">
      <w:pPr>
        <w:pStyle w:val="pj"/>
      </w:pPr>
      <w:hyperlink r:id="rId1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04.07.18</w:t>
      </w:r>
      <w:r>
        <w:rPr>
          <w:rStyle w:val="s0"/>
        </w:rPr>
        <w:t xml:space="preserve"> г. № 714;</w:t>
      </w:r>
    </w:p>
    <w:p w:rsidR="00000000" w:rsidRDefault="002A1375">
      <w:pPr>
        <w:pStyle w:val="pj"/>
      </w:pPr>
      <w:hyperlink r:id="rId19" w:anchor="sub_id=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10.09.19 г. № 151;</w:t>
      </w:r>
    </w:p>
    <w:p w:rsidR="00000000" w:rsidRDefault="002A1375">
      <w:pPr>
        <w:pStyle w:val="pj"/>
      </w:pPr>
      <w:hyperlink r:id="rId20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11.02.21 г. № 507</w:t>
      </w:r>
    </w:p>
    <w:p w:rsidR="00000000" w:rsidRDefault="002A1375">
      <w:pPr>
        <w:pStyle w:val="pj"/>
      </w:pPr>
      <w:r>
        <w:t> </w:t>
      </w:r>
    </w:p>
    <w:p w:rsidR="00000000" w:rsidRDefault="002A1375">
      <w:pPr>
        <w:pStyle w:val="pj"/>
      </w:pPr>
      <w:r>
        <w:t> </w:t>
      </w:r>
    </w:p>
    <w:p w:rsidR="00000000" w:rsidRDefault="002A1375">
      <w:pPr>
        <w:pStyle w:val="pj"/>
      </w:pPr>
      <w:r>
        <w:rPr>
          <w:rStyle w:val="s0"/>
        </w:rPr>
        <w:t>Предыдущие редакции:</w:t>
      </w:r>
    </w:p>
    <w:p w:rsidR="00000000" w:rsidRDefault="002A1375">
      <w:pPr>
        <w:pStyle w:val="pj"/>
      </w:pPr>
      <w:r>
        <w:t> </w:t>
      </w:r>
    </w:p>
    <w:p w:rsidR="00000000" w:rsidRDefault="002A1375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04.05.05 г.</w:t>
      </w:r>
    </w:p>
    <w:p w:rsidR="00000000" w:rsidRDefault="002A1375">
      <w:pPr>
        <w:pStyle w:val="pj"/>
      </w:pPr>
      <w:hyperlink r:id="rId22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t>, действовавшая до внесения изменений от 22.01.09 г.</w:t>
      </w:r>
    </w:p>
    <w:p w:rsidR="00000000" w:rsidRDefault="002A1375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15.07.10 г.</w:t>
      </w:r>
    </w:p>
    <w:p w:rsidR="00000000" w:rsidRDefault="002A1375">
      <w:pPr>
        <w:pStyle w:val="pj"/>
      </w:pPr>
      <w:hyperlink r:id="rId24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24.08.11 г.</w:t>
      </w:r>
    </w:p>
    <w:p w:rsidR="00000000" w:rsidRDefault="002A1375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08.04.12 г.</w:t>
      </w:r>
    </w:p>
    <w:p w:rsidR="00000000" w:rsidRDefault="002A1375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</w:t>
      </w:r>
      <w:r>
        <w:t>ействовавшая до внесения изменений от 04.02.13 г.</w:t>
      </w:r>
    </w:p>
    <w:p w:rsidR="00000000" w:rsidRDefault="002A1375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10.09.15 г.</w:t>
      </w:r>
    </w:p>
    <w:p w:rsidR="00000000" w:rsidRDefault="002A1375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11.01.16 г.</w:t>
      </w:r>
    </w:p>
    <w:p w:rsidR="00000000" w:rsidRDefault="002A1375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14.03.17 г.</w:t>
      </w:r>
    </w:p>
    <w:p w:rsidR="00000000" w:rsidRDefault="002A1375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04.07.18 г.</w:t>
      </w:r>
    </w:p>
    <w:p w:rsidR="00000000" w:rsidRDefault="002A1375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10.09.19 г.</w:t>
      </w:r>
    </w:p>
    <w:p w:rsidR="00000000" w:rsidRDefault="002A1375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</w:t>
      </w:r>
      <w:r>
        <w:t xml:space="preserve">овавшая до внесения изменений от </w:t>
      </w:r>
      <w:r>
        <w:rPr>
          <w:rStyle w:val="s0"/>
        </w:rPr>
        <w:t xml:space="preserve">11.02.21 </w:t>
      </w:r>
      <w:r>
        <w:t>г.</w:t>
      </w:r>
    </w:p>
    <w:p w:rsidR="00000000" w:rsidRDefault="002A1375">
      <w:pPr>
        <w:pStyle w:val="pj"/>
      </w:pPr>
      <w:r>
        <w:t> </w:t>
      </w:r>
    </w:p>
    <w:p w:rsidR="00000000" w:rsidRDefault="002A1375">
      <w:pPr>
        <w:pStyle w:val="pj"/>
      </w:pPr>
      <w:r>
        <w:t> </w:t>
      </w:r>
    </w:p>
    <w:p w:rsidR="00000000" w:rsidRDefault="002A1375">
      <w:pPr>
        <w:pStyle w:val="pj"/>
      </w:pPr>
      <w:r>
        <w:t> </w:t>
      </w:r>
    </w:p>
    <w:p w:rsidR="00000000" w:rsidRDefault="002A1375">
      <w:pPr>
        <w:pStyle w:val="pj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375" w:rsidRDefault="002A1375" w:rsidP="002A1375">
      <w:r>
        <w:separator/>
      </w:r>
    </w:p>
  </w:endnote>
  <w:endnote w:type="continuationSeparator" w:id="0">
    <w:p w:rsidR="002A1375" w:rsidRDefault="002A1375" w:rsidP="002A13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375" w:rsidRDefault="002A13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375" w:rsidRDefault="002A13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375" w:rsidRDefault="002A13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375" w:rsidRDefault="002A1375" w:rsidP="002A1375">
      <w:r>
        <w:separator/>
      </w:r>
    </w:p>
  </w:footnote>
  <w:footnote w:type="continuationSeparator" w:id="0">
    <w:p w:rsidR="002A1375" w:rsidRDefault="002A1375" w:rsidP="002A13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375" w:rsidRDefault="002A13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375" w:rsidRDefault="002A1375" w:rsidP="002A13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1375" w:rsidRPr="002A1375" w:rsidRDefault="002A1375" w:rsidP="002A13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5 августа 2002 года № 917 «Об утверждении Положения о Счетном комитете по контролю за исполнением республиканского бюджета» (с изменениями и дополнениями по состоянию на 11.02.2021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375" w:rsidRDefault="002A13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1375"/>
    <w:rsid w:val="002A1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13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13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13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13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13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13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13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13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28102" TargetMode="External"/><Relationship Id="rId18" Type="http://schemas.openxmlformats.org/officeDocument/2006/relationships/hyperlink" Target="http://online.zakon.kz/Document/?doc_id=33375777" TargetMode="External"/><Relationship Id="rId26" Type="http://schemas.openxmlformats.org/officeDocument/2006/relationships/hyperlink" Target="http://online.zakon.kz/Document/?doc_id=31328229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0010943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3945104" TargetMode="External"/><Relationship Id="rId12" Type="http://schemas.openxmlformats.org/officeDocument/2006/relationships/hyperlink" Target="http://online.zakon.kz/Document/?doc_id=31156215" TargetMode="External"/><Relationship Id="rId17" Type="http://schemas.openxmlformats.org/officeDocument/2006/relationships/hyperlink" Target="http://online.zakon.kz/Document/?doc_id=39526423" TargetMode="External"/><Relationship Id="rId25" Type="http://schemas.openxmlformats.org/officeDocument/2006/relationships/hyperlink" Target="http://online.zakon.kz/Document/?doc_id=31156311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39762" TargetMode="External"/><Relationship Id="rId20" Type="http://schemas.openxmlformats.org/officeDocument/2006/relationships/hyperlink" Target="http://online.zakon.kz/Document/?doc_id=36173228" TargetMode="External"/><Relationship Id="rId29" Type="http://schemas.openxmlformats.org/officeDocument/2006/relationships/hyperlink" Target="http://online.zakon.kz/Document/?doc_id=3457368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48093" TargetMode="External"/><Relationship Id="rId24" Type="http://schemas.openxmlformats.org/officeDocument/2006/relationships/hyperlink" Target="http://online.zakon.kz/Document/?doc_id=31048204" TargetMode="External"/><Relationship Id="rId32" Type="http://schemas.openxmlformats.org/officeDocument/2006/relationships/hyperlink" Target="http://online.zakon.kz/Document/?doc_id=39452674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94673" TargetMode="External"/><Relationship Id="rId23" Type="http://schemas.openxmlformats.org/officeDocument/2006/relationships/hyperlink" Target="http://online.zakon.kz/Document/?doc_id=30790656" TargetMode="External"/><Relationship Id="rId28" Type="http://schemas.openxmlformats.org/officeDocument/2006/relationships/hyperlink" Target="http://online.zakon.kz/Document/?doc_id=36140071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0790561" TargetMode="External"/><Relationship Id="rId19" Type="http://schemas.openxmlformats.org/officeDocument/2006/relationships/hyperlink" Target="http://online.zakon.kz/Document/?doc_id=37634112" TargetMode="External"/><Relationship Id="rId31" Type="http://schemas.openxmlformats.org/officeDocument/2006/relationships/hyperlink" Target="http://online.zakon.kz/Document/?doc_id=329366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6573" TargetMode="External"/><Relationship Id="rId14" Type="http://schemas.openxmlformats.org/officeDocument/2006/relationships/hyperlink" Target="http://online.zakon.kz/Document/?doc_id=35956797" TargetMode="External"/><Relationship Id="rId22" Type="http://schemas.openxmlformats.org/officeDocument/2006/relationships/hyperlink" Target="http://online.zakon.kz/Document/?doc_id=30396759" TargetMode="External"/><Relationship Id="rId27" Type="http://schemas.openxmlformats.org/officeDocument/2006/relationships/hyperlink" Target="http://online.zakon.kz/Document/?doc_id=32155415" TargetMode="External"/><Relationship Id="rId30" Type="http://schemas.openxmlformats.org/officeDocument/2006/relationships/hyperlink" Target="http://online.zakon.kz/Document/?doc_id=32118086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001094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269</Words>
  <Characters>3314</Characters>
  <Application>Microsoft Office Word</Application>
  <DocSecurity>0</DocSecurity>
  <Lines>27</Lines>
  <Paragraphs>7</Paragraphs>
  <ScaleCrop>false</ScaleCrop>
  <Company/>
  <LinksUpToDate>false</LinksUpToDate>
  <CharactersWithSpaces>3576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5 августа 2002 года № 917 «Об утверждении Положения о Счетном комитете по контролю за исполнением республиканского бюджета» (с изменениями и дополнениями по состоянию на 11.02.2021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2023-11-29T13:00:00Z</dcterms:created>
  <dcterms:modified xsi:type="dcterms:W3CDTF">2023-11-29T13:00:00Z</dcterms:modified>
</cp:coreProperties>
</file>