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BF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Комитета гражданской авиации Министерства транспорта и коммуникаций Республики Казахстан от 31 октября 2002 года № 770-ю «Об утверждении Правил пожарной безопасности в гражданской авиации Республики Казахстан (утратил силу)</w:t>
      </w:r>
    </w:p>
    <w:p w:rsidR="00000000" w:rsidRDefault="00D76BFC">
      <w:pPr>
        <w:spacing w:after="240"/>
        <w:ind w:firstLine="400"/>
        <w:jc w:val="both"/>
      </w:pPr>
      <w:r>
        <w:t>Зарегистрирован в Министерстве юстиции Республики Казахстан 12 декабря 2002 года № 2080</w:t>
      </w:r>
    </w:p>
    <w:p w:rsidR="00000000" w:rsidRDefault="00D76BF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30 с</w:t>
      </w:r>
      <w:r>
        <w:rPr>
          <w:rStyle w:val="s0"/>
        </w:rPr>
        <w:t>ентября 2010 года № 442</w:t>
      </w:r>
    </w:p>
    <w:p w:rsidR="00000000" w:rsidRDefault="00D76BFC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BFC" w:rsidRDefault="00D76BFC" w:rsidP="00D76BFC">
      <w:r>
        <w:separator/>
      </w:r>
    </w:p>
  </w:endnote>
  <w:endnote w:type="continuationSeparator" w:id="0">
    <w:p w:rsidR="00D76BFC" w:rsidRDefault="00D76BFC" w:rsidP="00D76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FC" w:rsidRDefault="00D76B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FC" w:rsidRDefault="00D76B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FC" w:rsidRDefault="00D76B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BFC" w:rsidRDefault="00D76BFC" w:rsidP="00D76BFC">
      <w:r>
        <w:separator/>
      </w:r>
    </w:p>
  </w:footnote>
  <w:footnote w:type="continuationSeparator" w:id="0">
    <w:p w:rsidR="00D76BFC" w:rsidRDefault="00D76BFC" w:rsidP="00D76B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FC" w:rsidRDefault="00D76B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FC" w:rsidRDefault="00D76BFC" w:rsidP="00D76B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BFC" w:rsidRPr="00D76BFC" w:rsidRDefault="00D76BFC" w:rsidP="00D76B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КОМ. ГРАЖД. АВИАЦИИ МИН. ТР. И КОМ. ОТ 31.10.02 № 770-Ю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FC" w:rsidRDefault="00D76B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BFC"/>
    <w:rsid w:val="00D76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76B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B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B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B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76B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B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B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B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383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465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КОМ. ГРАЖД. АВИАЦИИ МИН. ТР. И КОМ. ОТ 31.10.02 № 770-Ю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2024-09-03T22:50:00Z</dcterms:created>
  <dcterms:modified xsi:type="dcterms:W3CDTF">2024-09-03T22:50:00Z</dcterms:modified>
</cp:coreProperties>
</file>