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64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января 2003 года № 63 «О переименовании Республиканского государственного казенного предприятия «Казак тулпары» Управления делами Президента Республики Казахстан» (с изменениями от 05.08.2013 г.)</w:t>
      </w:r>
    </w:p>
    <w:p w:rsidR="00000000" w:rsidRDefault="00EC264F">
      <w:pPr>
        <w:spacing w:after="240"/>
        <w:ind w:firstLine="400"/>
        <w:jc w:val="both"/>
      </w:pPr>
      <w:r>
        <w:t>Опубликовано: САПП Республики Казахстан, 2003 г., № 2, ст. 25</w:t>
      </w:r>
    </w:p>
    <w:p w:rsidR="00000000" w:rsidRDefault="00EC264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C264F">
      <w:pPr>
        <w:ind w:firstLine="400"/>
        <w:jc w:val="both"/>
      </w:pPr>
      <w:r>
        <w:rPr>
          <w:rStyle w:val="s0"/>
        </w:rPr>
        <w:t> </w:t>
      </w:r>
    </w:p>
    <w:p w:rsidR="00000000" w:rsidRDefault="00EC264F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EC264F">
      <w:pPr>
        <w:ind w:firstLine="400"/>
        <w:jc w:val="both"/>
      </w:pPr>
      <w:r>
        <w:rPr>
          <w:rStyle w:val="s0"/>
        </w:rPr>
        <w:t> </w:t>
      </w:r>
    </w:p>
    <w:p w:rsidR="00000000" w:rsidRDefault="00EC26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C264F">
      <w:pPr>
        <w:ind w:firstLine="400"/>
        <w:jc w:val="both"/>
      </w:pPr>
      <w:r>
        <w:rPr>
          <w:rStyle w:val="s0"/>
        </w:rPr>
        <w:t> </w:t>
      </w:r>
    </w:p>
    <w:p w:rsidR="00000000" w:rsidRDefault="00EC264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EC264F">
      <w:pPr>
        <w:ind w:firstLine="400"/>
        <w:jc w:val="both"/>
      </w:pPr>
      <w:r>
        <w:rPr>
          <w:rStyle w:val="s0"/>
        </w:rPr>
        <w:t> </w:t>
      </w:r>
    </w:p>
    <w:p w:rsidR="00000000" w:rsidRDefault="00EC26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64F" w:rsidRDefault="00EC264F" w:rsidP="00EC264F">
      <w:r>
        <w:separator/>
      </w:r>
    </w:p>
  </w:endnote>
  <w:endnote w:type="continuationSeparator" w:id="0">
    <w:p w:rsidR="00EC264F" w:rsidRDefault="00EC264F" w:rsidP="00EC2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64F" w:rsidRDefault="00EC26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64F" w:rsidRDefault="00EC26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64F" w:rsidRDefault="00EC26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64F" w:rsidRDefault="00EC264F" w:rsidP="00EC264F">
      <w:r>
        <w:separator/>
      </w:r>
    </w:p>
  </w:footnote>
  <w:footnote w:type="continuationSeparator" w:id="0">
    <w:p w:rsidR="00EC264F" w:rsidRDefault="00EC264F" w:rsidP="00EC26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64F" w:rsidRDefault="00EC26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64F" w:rsidRDefault="00EC264F" w:rsidP="00EC26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64F" w:rsidRPr="00EC264F" w:rsidRDefault="00EC264F" w:rsidP="00EC26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20.01.03 № 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64F" w:rsidRDefault="00EC26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64F"/>
    <w:rsid w:val="00EC2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6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6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6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6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6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6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6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6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62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565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20.01.03 № 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2024-07-16T10:39:00Z</dcterms:created>
  <dcterms:modified xsi:type="dcterms:W3CDTF">2024-07-16T10:39:00Z</dcterms:modified>
</cp:coreProperties>
</file>