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85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января 2003 года № 62 «О ликвидации Республиканского государственного предприятия «Центр информационных систем таможенной службы» Таможенного комитета Министерства государственных доходов Республики Ка</w:t>
      </w:r>
      <w:r>
        <w:rPr>
          <w:b/>
          <w:bCs/>
        </w:rPr>
        <w:t>захстан» (с изменениями от 05.08.2013 г.)</w:t>
      </w:r>
    </w:p>
    <w:p w:rsidR="00000000" w:rsidRDefault="00820857">
      <w:pPr>
        <w:spacing w:after="240"/>
        <w:ind w:firstLine="400"/>
        <w:jc w:val="both"/>
      </w:pPr>
      <w:r>
        <w:t>Опубликовано: САПП Республики Казахстан, 2003 г., № 2, ст. 24</w:t>
      </w:r>
    </w:p>
    <w:p w:rsidR="00000000" w:rsidRDefault="0082085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20857">
      <w:pPr>
        <w:ind w:firstLine="400"/>
        <w:jc w:val="both"/>
      </w:pPr>
      <w:r>
        <w:rPr>
          <w:rStyle w:val="s0"/>
        </w:rPr>
        <w:t> </w:t>
      </w:r>
    </w:p>
    <w:p w:rsidR="00000000" w:rsidRDefault="00820857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796.</w:t>
      </w:r>
    </w:p>
    <w:p w:rsidR="00000000" w:rsidRDefault="00820857">
      <w:pPr>
        <w:ind w:firstLine="400"/>
        <w:jc w:val="both"/>
      </w:pPr>
      <w:r>
        <w:rPr>
          <w:rStyle w:val="s0"/>
        </w:rPr>
        <w:t> </w:t>
      </w:r>
    </w:p>
    <w:p w:rsidR="00000000" w:rsidRDefault="0082085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20857">
      <w:pPr>
        <w:ind w:firstLine="400"/>
        <w:jc w:val="both"/>
      </w:pPr>
      <w:r>
        <w:rPr>
          <w:rStyle w:val="s0"/>
        </w:rPr>
        <w:t> </w:t>
      </w:r>
    </w:p>
    <w:p w:rsidR="00000000" w:rsidRDefault="00820857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20857">
      <w:pPr>
        <w:ind w:firstLine="400"/>
        <w:jc w:val="both"/>
      </w:pPr>
      <w:r>
        <w:rPr>
          <w:rStyle w:val="s0"/>
        </w:rPr>
        <w:t> </w:t>
      </w:r>
    </w:p>
    <w:p w:rsidR="00000000" w:rsidRDefault="0082085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857" w:rsidRDefault="00820857" w:rsidP="00820857">
      <w:r>
        <w:separator/>
      </w:r>
    </w:p>
  </w:endnote>
  <w:endnote w:type="continuationSeparator" w:id="0">
    <w:p w:rsidR="00820857" w:rsidRDefault="00820857" w:rsidP="00820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857" w:rsidRDefault="00820857" w:rsidP="00820857">
      <w:r>
        <w:separator/>
      </w:r>
    </w:p>
  </w:footnote>
  <w:footnote w:type="continuationSeparator" w:id="0">
    <w:p w:rsidR="00820857" w:rsidRDefault="00820857" w:rsidP="00820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 w:rsidP="00820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857" w:rsidRPr="00820857" w:rsidRDefault="00820857" w:rsidP="0082085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20.01.03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857" w:rsidRDefault="0082085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857"/>
    <w:rsid w:val="00820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0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085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085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085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0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62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20.01.03 № 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2024-05-03T21:58:00Z</dcterms:created>
  <dcterms:modified xsi:type="dcterms:W3CDTF">2024-05-03T21:58:00Z</dcterms:modified>
</cp:coreProperties>
</file>