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2DE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31 октября 2002 года № 351 «Об утверждении некоторых нормативных правовых актов по ветеринарии» (утратил силу)</w:t>
      </w:r>
    </w:p>
    <w:p w:rsidR="00000000" w:rsidRDefault="00782DE3">
      <w:pPr>
        <w:ind w:firstLine="400"/>
        <w:jc w:val="both"/>
      </w:pPr>
      <w:r>
        <w:rPr>
          <w:rStyle w:val="s0"/>
        </w:rPr>
        <w:t> </w:t>
      </w:r>
    </w:p>
    <w:p w:rsidR="00000000" w:rsidRDefault="00782DE3">
      <w:pPr>
        <w:ind w:firstLine="400"/>
        <w:jc w:val="both"/>
      </w:pPr>
      <w:r>
        <w:rPr>
          <w:rStyle w:val="s0"/>
        </w:rPr>
        <w:t>Зарегистрирован в Министерстве юстиции Республики Казахстан 27 декабря 2002 года № 2105</w:t>
      </w:r>
    </w:p>
    <w:p w:rsidR="00000000" w:rsidRDefault="00782DE3">
      <w:pPr>
        <w:ind w:firstLine="400"/>
        <w:jc w:val="both"/>
      </w:pPr>
      <w:r>
        <w:rPr>
          <w:rStyle w:val="s0"/>
        </w:rPr>
        <w:t> </w:t>
      </w:r>
    </w:p>
    <w:p w:rsidR="00000000" w:rsidRDefault="00782DE3">
      <w:pPr>
        <w:ind w:firstLine="400"/>
        <w:jc w:val="both"/>
      </w:pPr>
      <w:r>
        <w:rPr>
          <w:rStyle w:val="s0"/>
        </w:rPr>
        <w:t>Опубликован: Бюллетень нормативных правовых актов Республики Казахстан, 2003 г., № 9-10, ст.807</w:t>
      </w:r>
    </w:p>
    <w:p w:rsidR="00000000" w:rsidRDefault="00782DE3">
      <w:pPr>
        <w:ind w:firstLine="400"/>
        <w:jc w:val="both"/>
      </w:pPr>
      <w:r>
        <w:rPr>
          <w:rStyle w:val="s0"/>
        </w:rPr>
        <w:t> </w:t>
      </w:r>
    </w:p>
    <w:p w:rsidR="00000000" w:rsidRDefault="00782DE3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17 января 2012 года № 10-1/18 </w:t>
      </w:r>
    </w:p>
    <w:p w:rsidR="00000000" w:rsidRDefault="00782DE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2DE3" w:rsidRDefault="00782DE3" w:rsidP="00782DE3">
      <w:r>
        <w:separator/>
      </w:r>
    </w:p>
  </w:endnote>
  <w:endnote w:type="continuationSeparator" w:id="0">
    <w:p w:rsidR="00782DE3" w:rsidRDefault="00782DE3" w:rsidP="00782D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DE3" w:rsidRDefault="00782DE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DE3" w:rsidRDefault="00782DE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DE3" w:rsidRDefault="00782DE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2DE3" w:rsidRDefault="00782DE3" w:rsidP="00782DE3">
      <w:r>
        <w:separator/>
      </w:r>
    </w:p>
  </w:footnote>
  <w:footnote w:type="continuationSeparator" w:id="0">
    <w:p w:rsidR="00782DE3" w:rsidRDefault="00782DE3" w:rsidP="00782D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DE3" w:rsidRDefault="00782DE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DE3" w:rsidRDefault="00782DE3" w:rsidP="00782D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2DE3" w:rsidRPr="00782DE3" w:rsidRDefault="00782DE3" w:rsidP="00782D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С/Х РК ОТ 31.10.02 № 351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DE3" w:rsidRDefault="00782DE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2DE3"/>
    <w:rsid w:val="00782D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782D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2DE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2D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2DE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782D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2DE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2D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2DE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1108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483</Characters>
  <Application>Microsoft Office Word</Application>
  <DocSecurity>0</DocSecurity>
  <Lines>4</Lines>
  <Paragraphs>1</Paragraphs>
  <ScaleCrop>false</ScaleCrop>
  <Company/>
  <LinksUpToDate>false</LinksUpToDate>
  <CharactersWithSpaces>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2025-02-02T22:07:00Z</dcterms:created>
  <dcterms:modified xsi:type="dcterms:W3CDTF">2025-02-02T22:07:00Z</dcterms:modified>
</cp:coreProperties>
</file>