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D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февраля 2003 года № 131 «Об утверждении Правил организации деятельности торговых рынков»(с изменениями и дополнениями по состоянию на 25.02.2016 г.) (утратило силу)</w:t>
      </w:r>
    </w:p>
    <w:p w:rsidR="00000000" w:rsidRDefault="00F05D0D">
      <w:pPr>
        <w:ind w:firstLine="400"/>
        <w:jc w:val="both"/>
      </w:pPr>
      <w:r>
        <w:rPr>
          <w:rStyle w:val="s0"/>
        </w:rPr>
        <w:t> </w:t>
      </w:r>
    </w:p>
    <w:p w:rsidR="00000000" w:rsidRDefault="00F05D0D">
      <w:pPr>
        <w:ind w:firstLine="400"/>
        <w:jc w:val="both"/>
      </w:pPr>
      <w:r>
        <w:rPr>
          <w:rStyle w:val="s0"/>
        </w:rPr>
        <w:t>Опубликовано: «Казахстанская правда» от 7 февраля 2003 г. № 37-38 (23977-23978); САПП Республики Казахстан, 2003 г., № 6, ст. 62</w:t>
      </w:r>
    </w:p>
    <w:p w:rsidR="00000000" w:rsidRDefault="00F05D0D">
      <w:pPr>
        <w:ind w:firstLine="400"/>
        <w:jc w:val="both"/>
      </w:pPr>
      <w:r>
        <w:rPr>
          <w:rStyle w:val="s0"/>
        </w:rPr>
        <w:t> </w:t>
      </w:r>
    </w:p>
    <w:p w:rsidR="00000000" w:rsidRDefault="00F05D0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Республики Казахстан от 2 октября 2020 года № 633</w:t>
      </w:r>
    </w:p>
    <w:p w:rsidR="00000000" w:rsidRDefault="00F05D0D">
      <w:pPr>
        <w:ind w:firstLine="400"/>
        <w:jc w:val="both"/>
      </w:pPr>
      <w:r>
        <w:t> </w:t>
      </w:r>
    </w:p>
    <w:p w:rsidR="00000000" w:rsidRDefault="00F05D0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5D0D">
      <w:pPr>
        <w:ind w:firstLine="400"/>
        <w:jc w:val="both"/>
      </w:pPr>
      <w:r>
        <w:rPr>
          <w:rStyle w:val="s0"/>
        </w:rPr>
        <w:t> </w:t>
      </w:r>
    </w:p>
    <w:p w:rsidR="00000000" w:rsidRDefault="00F05D0D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15.10.04 г. № 1058;</w:t>
      </w:r>
    </w:p>
    <w:p w:rsidR="00000000" w:rsidRDefault="00F05D0D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18.08.10 г. № 822 (введено в действие с 18 августа 2010 года);</w:t>
      </w:r>
    </w:p>
    <w:p w:rsidR="00000000" w:rsidRDefault="00F05D0D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31.10.11 г. № 1245 (введено в действие по истечении тридц</w:t>
      </w:r>
      <w:r>
        <w:rPr>
          <w:rStyle w:val="s0"/>
        </w:rPr>
        <w:t xml:space="preserve">ати календарных дней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05D0D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25.02.16 г. № 111 (см. </w:t>
      </w:r>
      <w:hyperlink r:id="rId13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F05D0D">
      <w:pPr>
        <w:ind w:firstLine="400"/>
        <w:jc w:val="both"/>
      </w:pPr>
      <w:r>
        <w:rPr>
          <w:rStyle w:val="s0"/>
        </w:rPr>
        <w:t> </w:t>
      </w:r>
    </w:p>
    <w:p w:rsidR="00000000" w:rsidRDefault="00F05D0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5D0D">
      <w:pPr>
        <w:ind w:firstLine="400"/>
        <w:jc w:val="both"/>
      </w:pPr>
      <w:r>
        <w:rPr>
          <w:rStyle w:val="s0"/>
        </w:rPr>
        <w:t> </w:t>
      </w:r>
    </w:p>
    <w:p w:rsidR="00000000" w:rsidRDefault="00F05D0D">
      <w:pPr>
        <w:ind w:firstLine="400"/>
        <w:jc w:val="both"/>
      </w:pPr>
      <w:hyperlink r:id="rId1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15.10.04 г.</w:t>
      </w:r>
    </w:p>
    <w:p w:rsidR="00000000" w:rsidRDefault="00F05D0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18.08.10 г.</w:t>
      </w:r>
    </w:p>
    <w:p w:rsidR="00000000" w:rsidRDefault="00F05D0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31.10.11 г.</w:t>
      </w:r>
    </w:p>
    <w:p w:rsidR="00000000" w:rsidRDefault="00F05D0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25.02.16 г.</w:t>
      </w:r>
    </w:p>
    <w:p w:rsidR="00000000" w:rsidRDefault="00F05D0D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01.01.20 г.</w:t>
      </w:r>
    </w:p>
    <w:p w:rsidR="00000000" w:rsidRDefault="00F05D0D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D0D" w:rsidRDefault="00F05D0D" w:rsidP="00F05D0D">
      <w:r>
        <w:separator/>
      </w:r>
    </w:p>
  </w:endnote>
  <w:endnote w:type="continuationSeparator" w:id="0">
    <w:p w:rsidR="00F05D0D" w:rsidRDefault="00F05D0D" w:rsidP="00F0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D0D" w:rsidRDefault="00F05D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D0D" w:rsidRDefault="00F05D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D0D" w:rsidRDefault="00F05D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D0D" w:rsidRDefault="00F05D0D" w:rsidP="00F05D0D">
      <w:r>
        <w:separator/>
      </w:r>
    </w:p>
  </w:footnote>
  <w:footnote w:type="continuationSeparator" w:id="0">
    <w:p w:rsidR="00F05D0D" w:rsidRDefault="00F05D0D" w:rsidP="00F05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D0D" w:rsidRDefault="00F05D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D0D" w:rsidRDefault="00F05D0D" w:rsidP="00F0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D0D" w:rsidRPr="00F05D0D" w:rsidRDefault="00F05D0D" w:rsidP="00F0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февраля 2003 года № 131 «Об утверждении Правил организации деятельности торговых рынков»(с изменениями и дополнениями по состоянию на 25.02.2016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D0D" w:rsidRDefault="00F05D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D0D"/>
    <w:rsid w:val="00F0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D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D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D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D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973" TargetMode="External"/><Relationship Id="rId13" Type="http://schemas.openxmlformats.org/officeDocument/2006/relationships/hyperlink" Target="http://online.zakon.kz/Document/?doc_id=32019709" TargetMode="External"/><Relationship Id="rId18" Type="http://schemas.openxmlformats.org/officeDocument/2006/relationships/hyperlink" Target="http://online.zakon.kz/Document/?doc_id=3310993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2939742" TargetMode="External"/><Relationship Id="rId12" Type="http://schemas.openxmlformats.org/officeDocument/2006/relationships/hyperlink" Target="http://online.zakon.kz/Document/?doc_id=32019709" TargetMode="External"/><Relationship Id="rId17" Type="http://schemas.openxmlformats.org/officeDocument/2006/relationships/hyperlink" Target="http://online.zakon.kz/Document/?doc_id=3799588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5732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720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0659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07941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6551" TargetMode="External"/><Relationship Id="rId14" Type="http://schemas.openxmlformats.org/officeDocument/2006/relationships/hyperlink" Target="http://online.zakon.kz/Document/?doc_id=303649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1822</Characters>
  <Application>Microsoft Office Word</Application>
  <DocSecurity>0</DocSecurity>
  <Lines>15</Lines>
  <Paragraphs>3</Paragraphs>
  <ScaleCrop>false</ScaleCrop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февраля 2003 года № 131 «Об утверждении Правил организации деятельности торговых рынков»(с изменениями и дополнениями по состоянию на 25.02.2016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2023-09-04T01:28:00Z</dcterms:created>
  <dcterms:modified xsi:type="dcterms:W3CDTF">2023-09-04T01:28:00Z</dcterms:modified>
</cp:coreProperties>
</file>