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2E7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27 декабря 2002 года № 911 «Об утверждении Правил аттестации научных и инженерно-технических работников государственных научных организаций» (с изменениями и дополнениями по состоянию на 31.08.200</w:t>
      </w:r>
      <w:r>
        <w:rPr>
          <w:rStyle w:val="s0"/>
          <w:b/>
          <w:bCs/>
        </w:rPr>
        <w:t>6 г.) (утратил силу)</w:t>
      </w:r>
    </w:p>
    <w:p w:rsidR="00000000" w:rsidRDefault="00FC2E72">
      <w:pPr>
        <w:ind w:firstLine="400"/>
        <w:jc w:val="both"/>
      </w:pPr>
      <w:r>
        <w:rPr>
          <w:rStyle w:val="s0"/>
        </w:rPr>
        <w:t> </w:t>
      </w:r>
    </w:p>
    <w:p w:rsidR="00000000" w:rsidRDefault="00FC2E72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Республики Казахстан, 2003 г., № 23-24, ст. 855</w:t>
      </w:r>
    </w:p>
    <w:p w:rsidR="00000000" w:rsidRDefault="00FC2E72">
      <w:pPr>
        <w:ind w:firstLine="400"/>
        <w:jc w:val="both"/>
      </w:pPr>
      <w:r>
        <w:rPr>
          <w:rStyle w:val="s0"/>
        </w:rPr>
        <w:t> </w:t>
      </w:r>
    </w:p>
    <w:p w:rsidR="00000000" w:rsidRDefault="00FC2E7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февраля 2003 года под № 2171</w:t>
      </w:r>
    </w:p>
    <w:p w:rsidR="00000000" w:rsidRDefault="00FC2E72">
      <w:pPr>
        <w:ind w:firstLine="400"/>
        <w:jc w:val="both"/>
      </w:pPr>
      <w:r>
        <w:t> </w:t>
      </w:r>
    </w:p>
    <w:p w:rsidR="00000000" w:rsidRDefault="00FC2E7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5 апреля 2013 года № 125</w:t>
      </w:r>
    </w:p>
    <w:p w:rsidR="00000000" w:rsidRDefault="00FC2E72">
      <w:pPr>
        <w:ind w:firstLine="400"/>
        <w:jc w:val="both"/>
      </w:pPr>
      <w:r>
        <w:rPr>
          <w:rStyle w:val="s0"/>
        </w:rPr>
        <w:t> </w:t>
      </w:r>
    </w:p>
    <w:p w:rsidR="00000000" w:rsidRDefault="00FC2E7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C2E72">
      <w:pPr>
        <w:ind w:firstLine="400"/>
        <w:jc w:val="both"/>
      </w:pPr>
      <w:r>
        <w:t> </w:t>
      </w:r>
    </w:p>
    <w:p w:rsidR="00000000" w:rsidRDefault="00FC2E72">
      <w:pPr>
        <w:ind w:firstLine="400"/>
        <w:jc w:val="both"/>
      </w:pPr>
      <w:hyperlink r:id="rId8" w:history="1">
        <w:r>
          <w:rPr>
            <w:rStyle w:val="a3"/>
          </w:rPr>
          <w:t>п</w:t>
        </w:r>
        <w:r>
          <w:rPr>
            <w:rStyle w:val="a3"/>
          </w:rPr>
          <w:t>риказом</w:t>
        </w:r>
      </w:hyperlink>
      <w:r>
        <w:rPr>
          <w:rStyle w:val="s0"/>
        </w:rPr>
        <w:t xml:space="preserve"> Министра образования и науки РК от 19.05.05 г. № 311;</w:t>
      </w:r>
    </w:p>
    <w:p w:rsidR="00000000" w:rsidRDefault="00FC2E72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31.08.06 г. № 468 (</w:t>
      </w:r>
      <w:r>
        <w:rPr>
          <w:rStyle w:val="s00"/>
        </w:rPr>
        <w:t>вводится в действие со дня официального опубликования)</w:t>
      </w:r>
      <w:r>
        <w:rPr>
          <w:rStyle w:val="s0"/>
        </w:rPr>
        <w:t>.</w:t>
      </w:r>
    </w:p>
    <w:p w:rsidR="00000000" w:rsidRDefault="00FC2E72">
      <w:pPr>
        <w:ind w:firstLine="400"/>
        <w:jc w:val="both"/>
      </w:pPr>
      <w:r>
        <w:rPr>
          <w:rStyle w:val="s0"/>
        </w:rPr>
        <w:t> </w:t>
      </w:r>
    </w:p>
    <w:p w:rsidR="00000000" w:rsidRDefault="00FC2E72">
      <w:pPr>
        <w:ind w:firstLine="400"/>
        <w:jc w:val="both"/>
      </w:pPr>
      <w:r>
        <w:rPr>
          <w:rStyle w:val="s0"/>
        </w:rPr>
        <w:t>Предыдущ</w:t>
      </w:r>
      <w:r>
        <w:rPr>
          <w:rStyle w:val="s0"/>
        </w:rPr>
        <w:t xml:space="preserve">ие редакции: </w:t>
      </w:r>
    </w:p>
    <w:p w:rsidR="00000000" w:rsidRDefault="00FC2E72">
      <w:pPr>
        <w:ind w:firstLine="400"/>
        <w:jc w:val="both"/>
      </w:pPr>
      <w:r>
        <w:t> </w:t>
      </w:r>
    </w:p>
    <w:p w:rsidR="00000000" w:rsidRDefault="00FC2E7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19.05.05 г.</w:t>
      </w:r>
    </w:p>
    <w:p w:rsidR="00000000" w:rsidRDefault="00FC2E7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t>31.08.06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E72" w:rsidRDefault="00FC2E72" w:rsidP="00FC2E72">
      <w:r>
        <w:separator/>
      </w:r>
    </w:p>
  </w:endnote>
  <w:endnote w:type="continuationSeparator" w:id="0">
    <w:p w:rsidR="00FC2E72" w:rsidRDefault="00FC2E72" w:rsidP="00FC2E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E72" w:rsidRDefault="00FC2E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E72" w:rsidRDefault="00FC2E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E72" w:rsidRDefault="00FC2E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E72" w:rsidRDefault="00FC2E72" w:rsidP="00FC2E72">
      <w:r>
        <w:separator/>
      </w:r>
    </w:p>
  </w:footnote>
  <w:footnote w:type="continuationSeparator" w:id="0">
    <w:p w:rsidR="00FC2E72" w:rsidRDefault="00FC2E72" w:rsidP="00FC2E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E72" w:rsidRDefault="00FC2E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E72" w:rsidRDefault="00FC2E72" w:rsidP="00FC2E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2E72" w:rsidRPr="00FC2E72" w:rsidRDefault="00FC2E72" w:rsidP="00FC2E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ОБР-НИЯ И НАУКИ РК ОТ 27.12.02 № 911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E72" w:rsidRDefault="00FC2E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2E72"/>
    <w:rsid w:val="00FC2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2E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2E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2E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2E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2E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2E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2E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2E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326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7640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12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1328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121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1159</Characters>
  <Application>Microsoft Office Word</Application>
  <DocSecurity>0</DocSecurity>
  <Lines>9</Lines>
  <Paragraphs>2</Paragraphs>
  <ScaleCrop>false</ScaleCrop>
  <Company/>
  <LinksUpToDate>false</LinksUpToDate>
  <CharactersWithSpaces>1290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2024-11-19T14:41:00Z</dcterms:created>
  <dcterms:modified xsi:type="dcterms:W3CDTF">2024-11-19T14:41:00Z</dcterms:modified>
</cp:coreProperties>
</file>