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CE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25 апреля 2003 года № 405-II «Об обязательном социальном страховании» (с изменениями и дополнениями по состоянию на 25.11.2019 г.) (утратил силу)</w:t>
      </w:r>
    </w:p>
    <w:p w:rsidR="00000000" w:rsidRDefault="00043CEE">
      <w:pPr>
        <w:pStyle w:val="pj"/>
      </w:pPr>
      <w:r>
        <w:rPr>
          <w:rStyle w:val="s0"/>
        </w:rPr>
        <w:t> </w:t>
      </w:r>
    </w:p>
    <w:p w:rsidR="00000000" w:rsidRDefault="00043CEE">
      <w:pPr>
        <w:pStyle w:val="pj"/>
      </w:pPr>
      <w:r>
        <w:rPr>
          <w:rStyle w:val="s0"/>
        </w:rPr>
        <w:t>Опубликован: «Казахстанская правда» от 1 мая 2003 г. № 126-127 (24066-24067); «Официальная газета» от 24 мая 2003 года № 21 (126); Ведомости Парламента Республики Казахстан, 2003 г., № 9, ст. 41</w:t>
      </w:r>
    </w:p>
    <w:p w:rsidR="00000000" w:rsidRDefault="00043CEE">
      <w:pPr>
        <w:pStyle w:val="pj"/>
      </w:pPr>
      <w:r>
        <w:rPr>
          <w:rStyle w:val="s0"/>
        </w:rPr>
        <w:t> </w:t>
      </w:r>
    </w:p>
    <w:p w:rsidR="00000000" w:rsidRDefault="00043CEE">
      <w:pPr>
        <w:pStyle w:val="pj"/>
      </w:pPr>
      <w:r>
        <w:rPr>
          <w:rStyle w:val="s0"/>
        </w:rPr>
        <w:t xml:space="preserve">Утратил силу с 1 января 2020 года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 декабря 2019 года № 286-VI</w:t>
      </w:r>
    </w:p>
    <w:p w:rsidR="00000000" w:rsidRDefault="00043CEE">
      <w:pPr>
        <w:pStyle w:val="pj"/>
      </w:pPr>
      <w:r>
        <w:t> </w:t>
      </w:r>
    </w:p>
    <w:p w:rsidR="00000000" w:rsidRDefault="00043CEE">
      <w:pPr>
        <w:pStyle w:val="pj"/>
      </w:pPr>
      <w:r>
        <w:rPr>
          <w:rStyle w:val="s0"/>
        </w:rPr>
        <w:t>Внесены изменения:</w:t>
      </w:r>
    </w:p>
    <w:p w:rsidR="00000000" w:rsidRDefault="00043CEE">
      <w:pPr>
        <w:pStyle w:val="pj"/>
      </w:pPr>
      <w:r>
        <w:t> </w:t>
      </w:r>
    </w:p>
    <w:p w:rsidR="00000000" w:rsidRDefault="00043CEE">
      <w:pPr>
        <w:pStyle w:val="pj"/>
      </w:pPr>
      <w:hyperlink r:id="rId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43CEE">
      <w:pPr>
        <w:pStyle w:val="pj"/>
      </w:pPr>
      <w:hyperlink r:id="rId10" w:anchor="sub_id=1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043CEE">
      <w:pPr>
        <w:pStyle w:val="pj"/>
      </w:pPr>
      <w:hyperlink r:id="rId1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действие с 1 января 2007 г.);</w:t>
      </w:r>
    </w:p>
    <w:p w:rsidR="00000000" w:rsidRDefault="00043CEE">
      <w:pPr>
        <w:pStyle w:val="pj"/>
      </w:pPr>
      <w:hyperlink r:id="rId12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</w:t>
      </w:r>
      <w:r>
        <w:rPr>
          <w:rStyle w:val="s0"/>
        </w:rPr>
        <w:t>.01.07 г. № 224-III (введены в действие с 1 января 2012 г.);</w:t>
      </w:r>
    </w:p>
    <w:p w:rsidR="00000000" w:rsidRDefault="00043CEE">
      <w:pPr>
        <w:pStyle w:val="pj"/>
      </w:pPr>
      <w:hyperlink r:id="rId1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043CEE">
      <w:pPr>
        <w:pStyle w:val="pj"/>
      </w:pPr>
      <w:hyperlink r:id="rId1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19.12.07 г. № 9-IV (введены в действие с 1 января 2008 г.);</w:t>
      </w:r>
    </w:p>
    <w:p w:rsidR="00000000" w:rsidRDefault="00043CEE">
      <w:pPr>
        <w:pStyle w:val="pj"/>
      </w:pPr>
      <w:hyperlink r:id="rId15" w:anchor="sub_id=1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10.12.08 г. № 101-IV (введен в действие с 1 января 2009 г.);</w:t>
      </w:r>
    </w:p>
    <w:p w:rsidR="00000000" w:rsidRDefault="00043CEE">
      <w:pPr>
        <w:pStyle w:val="pj"/>
      </w:pPr>
      <w:hyperlink r:id="rId1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05.05.09 г. № 159-IV;</w:t>
      </w:r>
    </w:p>
    <w:p w:rsidR="00000000" w:rsidRDefault="00043CEE">
      <w:pPr>
        <w:pStyle w:val="pj"/>
      </w:pPr>
      <w:hyperlink r:id="rId17" w:anchor="sub_id=6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043CEE">
      <w:pPr>
        <w:pStyle w:val="pj"/>
      </w:pPr>
      <w:hyperlink r:id="rId1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2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24.03.11 г. № 420-IV;</w:t>
      </w:r>
    </w:p>
    <w:p w:rsidR="00000000" w:rsidRDefault="00043CEE">
      <w:pPr>
        <w:pStyle w:val="pj"/>
      </w:pPr>
      <w:hyperlink r:id="rId21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43CEE">
      <w:pPr>
        <w:pStyle w:val="pj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21.07.11 г. № 467-IV (введены в действие с 1 января 2009 г.);</w:t>
      </w:r>
    </w:p>
    <w:p w:rsidR="00000000" w:rsidRDefault="00043CEE">
      <w:pPr>
        <w:pStyle w:val="pj"/>
      </w:pPr>
      <w:hyperlink r:id="rId24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(см. </w:t>
      </w:r>
      <w:hyperlink r:id="rId2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43CEE">
      <w:pPr>
        <w:pStyle w:val="pj"/>
      </w:pPr>
      <w:hyperlink r:id="rId26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547-IV;</w:t>
      </w:r>
    </w:p>
    <w:p w:rsidR="00000000" w:rsidRDefault="00043CEE">
      <w:pPr>
        <w:pStyle w:val="pj"/>
      </w:pPr>
      <w:hyperlink r:id="rId27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043CEE">
      <w:pPr>
        <w:pStyle w:val="pj"/>
      </w:pPr>
      <w:hyperlink r:id="rId28" w:anchor="sub_id=4000" w:history="1">
        <w:r>
          <w:rPr>
            <w:rStyle w:val="a4"/>
          </w:rPr>
          <w:t>Законом</w:t>
        </w:r>
      </w:hyperlink>
      <w:r>
        <w:t xml:space="preserve"> РК от 27.04.12 г. № 15-V;</w:t>
      </w:r>
    </w:p>
    <w:p w:rsidR="00000000" w:rsidRDefault="00043CEE">
      <w:pPr>
        <w:pStyle w:val="pj"/>
      </w:pPr>
      <w:hyperlink r:id="rId29" w:anchor="sub_id=1800" w:history="1">
        <w:r>
          <w:rPr>
            <w:rStyle w:val="a4"/>
          </w:rPr>
          <w:t>Законом</w:t>
        </w:r>
      </w:hyperlink>
      <w:r>
        <w:t xml:space="preserve"> РК от 10.07.12 г. № 34-V;</w:t>
      </w:r>
    </w:p>
    <w:p w:rsidR="00000000" w:rsidRDefault="00043CEE">
      <w:pPr>
        <w:pStyle w:val="pj"/>
      </w:pPr>
      <w:hyperlink r:id="rId3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26.12.12 г. № 61-V (введены в действие с 1 января 2013 г.);</w:t>
      </w:r>
    </w:p>
    <w:p w:rsidR="00000000" w:rsidRDefault="00043CEE">
      <w:pPr>
        <w:pStyle w:val="pj"/>
      </w:pPr>
      <w:hyperlink r:id="rId3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(введен в действие по истечении десяти календарных дней п</w:t>
      </w:r>
      <w:r>
        <w:rPr>
          <w:rStyle w:val="s0"/>
        </w:rPr>
        <w:t xml:space="preserve">осле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3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04.02.13 г. № 75-V (введен в действие по истечении</w:t>
      </w:r>
      <w:r>
        <w:rPr>
          <w:rStyle w:val="s0"/>
        </w:rPr>
        <w:t xml:space="preserve"> десяти календарных дней после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35" w:anchor="sub_id=2600" w:history="1">
        <w:r>
          <w:rPr>
            <w:rStyle w:val="a4"/>
          </w:rPr>
          <w:t>Законом</w:t>
        </w:r>
      </w:hyperlink>
      <w:r>
        <w:t xml:space="preserve"> РК от 21.06.13 г. № 106-V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43CEE">
      <w:pPr>
        <w:pStyle w:val="pj"/>
      </w:pPr>
      <w:hyperlink r:id="rId37" w:anchor="sub_id=4700" w:history="1">
        <w:r>
          <w:rPr>
            <w:rStyle w:val="a4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39" w:anchor="sub_id=500" w:history="1">
        <w:r>
          <w:rPr>
            <w:rStyle w:val="a4"/>
          </w:rPr>
          <w:t>Законом</w:t>
        </w:r>
      </w:hyperlink>
      <w:r>
        <w:t xml:space="preserve"> РК от 05.12.13 г. № 152-V </w:t>
      </w:r>
      <w:r>
        <w:rPr>
          <w:rStyle w:val="s0"/>
        </w:rPr>
        <w:t>(введены в действие с 1 января 2014 г.);</w:t>
      </w:r>
    </w:p>
    <w:p w:rsidR="00000000" w:rsidRDefault="00043CEE">
      <w:pPr>
        <w:pStyle w:val="pj"/>
      </w:pPr>
      <w:hyperlink r:id="rId40" w:anchor="sub_id=100" w:history="1">
        <w:r>
          <w:rPr>
            <w:rStyle w:val="a4"/>
          </w:rPr>
          <w:t>Законом</w:t>
        </w:r>
      </w:hyperlink>
      <w:r>
        <w:t xml:space="preserve"> РК от 10.01.14 г. № 156-V (</w:t>
      </w:r>
      <w:r>
        <w:rPr>
          <w:rStyle w:val="s0"/>
        </w:rPr>
        <w:t>введен в действие с 1 января 2014 г.</w:t>
      </w:r>
      <w:r>
        <w:t>);</w:t>
      </w:r>
    </w:p>
    <w:p w:rsidR="00000000" w:rsidRDefault="00043CEE">
      <w:pPr>
        <w:pStyle w:val="pj"/>
      </w:pPr>
      <w:hyperlink r:id="rId4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(введен в действие по истечении десяти календарных дней после дня его первого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43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4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45" w:anchor="sub_id=4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4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47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28.11.14 г. № 257-V (</w:t>
      </w:r>
      <w:r>
        <w:t>введен в действие с 1 января 2015 г.</w:t>
      </w:r>
      <w:r>
        <w:rPr>
          <w:rStyle w:val="s0"/>
        </w:rPr>
        <w:t>);</w:t>
      </w:r>
    </w:p>
    <w:p w:rsidR="00000000" w:rsidRDefault="00043CEE">
      <w:pPr>
        <w:pStyle w:val="pj"/>
      </w:pPr>
      <w:hyperlink r:id="rId48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17.03.15 г. № 293-V (см. </w:t>
      </w:r>
      <w:hyperlink r:id="rId49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43CEE">
      <w:pPr>
        <w:pStyle w:val="pj"/>
      </w:pPr>
      <w:hyperlink r:id="rId50" w:anchor="sub_id=5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043CEE">
      <w:pPr>
        <w:pStyle w:val="pj"/>
      </w:pPr>
      <w:hyperlink r:id="rId51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17.1</w:t>
      </w:r>
      <w:r>
        <w:rPr>
          <w:rStyle w:val="s0"/>
        </w:rPr>
        <w:t>1.15 г. № 408-V (введен в действие с 1 марта 2016 г.);</w:t>
      </w:r>
    </w:p>
    <w:p w:rsidR="00000000" w:rsidRDefault="00043CEE">
      <w:pPr>
        <w:pStyle w:val="pj"/>
      </w:pPr>
      <w:hyperlink r:id="rId52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06.04.16 г. № 483-V (</w:t>
      </w:r>
      <w:r>
        <w:rPr>
          <w:rStyle w:val="s0"/>
        </w:rPr>
        <w:t>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5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043CEE">
      <w:pPr>
        <w:pStyle w:val="pj"/>
      </w:pPr>
      <w:hyperlink r:id="rId54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20.06.17 г. № 76-VI (введен в действие с 1 июля 2017 г.);</w:t>
      </w:r>
    </w:p>
    <w:p w:rsidR="00000000" w:rsidRDefault="00043CEE">
      <w:pPr>
        <w:pStyle w:val="pj"/>
      </w:pPr>
      <w:hyperlink r:id="rId55" w:anchor="sub_id=16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25.12.17 г. № 122-VI </w:t>
      </w:r>
      <w:r>
        <w:rPr>
          <w:rStyle w:val="s0"/>
        </w:rPr>
        <w:t xml:space="preserve">(см. </w:t>
      </w:r>
      <w:hyperlink r:id="rId56" w:anchor="sub_id=11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43CEE">
      <w:pPr>
        <w:pStyle w:val="pj"/>
      </w:pPr>
      <w:hyperlink r:id="rId57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16.04.18 г. № 147-VI (введен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59" w:anchor="sub_id=1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02.07.18 г. № 165-VI (введены в действие по истечении десяти календарных дней после дня его первого официального </w:t>
      </w:r>
      <w:hyperlink r:id="rId6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043CEE">
      <w:pPr>
        <w:pStyle w:val="pj"/>
      </w:pPr>
      <w:hyperlink r:id="rId61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26.12.18 г. № 203-VI (см. </w:t>
      </w:r>
      <w:hyperlink r:id="rId62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043CEE">
      <w:pPr>
        <w:pStyle w:val="pj"/>
      </w:pPr>
      <w:hyperlink r:id="rId63" w:anchor="sub_id=2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25.11.19 г. № 272-VI (введены в действие по истечении десяти календарных дней после дня его первого официального </w:t>
      </w:r>
      <w:hyperlink r:id="rId6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043CEE">
      <w:pPr>
        <w:pStyle w:val="pj"/>
      </w:pPr>
      <w:r>
        <w:t> </w:t>
      </w:r>
    </w:p>
    <w:p w:rsidR="00000000" w:rsidRDefault="00043CEE">
      <w:pPr>
        <w:pStyle w:val="pj"/>
      </w:pPr>
      <w:r>
        <w:rPr>
          <w:rStyle w:val="s0"/>
        </w:rPr>
        <w:t>Предыдущие редакции:</w:t>
      </w:r>
    </w:p>
    <w:p w:rsidR="00000000" w:rsidRDefault="00043CEE">
      <w:pPr>
        <w:pStyle w:val="pj"/>
      </w:pPr>
      <w:r>
        <w:t>  </w:t>
      </w:r>
    </w:p>
    <w:p w:rsidR="00000000" w:rsidRDefault="00043CEE">
      <w:pPr>
        <w:pStyle w:val="pj"/>
      </w:pPr>
      <w:hyperlink r:id="rId6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13.12.04 г.</w:t>
      </w:r>
    </w:p>
    <w:p w:rsidR="00000000" w:rsidRDefault="00043CEE">
      <w:pPr>
        <w:pStyle w:val="pj"/>
      </w:pPr>
      <w:hyperlink r:id="rId6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20.12.04 г. (извлечение)</w:t>
      </w:r>
    </w:p>
    <w:p w:rsidR="00000000" w:rsidRDefault="00043CEE">
      <w:pPr>
        <w:pStyle w:val="pj"/>
      </w:pPr>
      <w:hyperlink r:id="rId6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11.12.06 г.</w:t>
      </w:r>
    </w:p>
    <w:p w:rsidR="00000000" w:rsidRDefault="00043CEE">
      <w:pPr>
        <w:pStyle w:val="pj"/>
      </w:pPr>
      <w:hyperlink r:id="rId6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043CEE">
      <w:pPr>
        <w:pStyle w:val="pj"/>
      </w:pPr>
      <w:hyperlink r:id="rId6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19.12.07 г.</w:t>
      </w:r>
    </w:p>
    <w:p w:rsidR="00000000" w:rsidRDefault="00043CEE">
      <w:pPr>
        <w:pStyle w:val="pj"/>
      </w:pP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10.12.08 г.</w:t>
      </w:r>
    </w:p>
    <w:p w:rsidR="00000000" w:rsidRDefault="00043CEE">
      <w:pPr>
        <w:pStyle w:val="pj"/>
      </w:pPr>
      <w:hyperlink r:id="rId7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05.05.09 г.</w:t>
      </w:r>
    </w:p>
    <w:p w:rsidR="00000000" w:rsidRDefault="00043CEE">
      <w:pPr>
        <w:pStyle w:val="pj"/>
      </w:pP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043CEE">
      <w:pPr>
        <w:pStyle w:val="pj"/>
      </w:pP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02.04.10 г. </w:t>
      </w:r>
      <w:r>
        <w:rPr>
          <w:rStyle w:val="s0"/>
        </w:rPr>
        <w:t xml:space="preserve">(введены в действие по истечении шести месяцев после </w:t>
      </w:r>
      <w:r>
        <w:rPr>
          <w:rStyle w:val="s0"/>
        </w:rPr>
        <w:t xml:space="preserve">его первого официального </w:t>
      </w:r>
      <w:hyperlink r:id="rId7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043CEE">
      <w:pPr>
        <w:pStyle w:val="pj"/>
      </w:pP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24.03.11 г. </w:t>
      </w:r>
    </w:p>
    <w:p w:rsidR="00000000" w:rsidRDefault="00043CEE">
      <w:pPr>
        <w:pStyle w:val="pj"/>
      </w:pP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г.; от 21.07.11 г. </w:t>
      </w:r>
    </w:p>
    <w:p w:rsidR="00000000" w:rsidRDefault="00043CEE">
      <w:pPr>
        <w:pStyle w:val="pj"/>
      </w:pP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>от 12.01.07 г. № 224-III (введены в действие с 1 января 2012 года)</w:t>
      </w:r>
    </w:p>
    <w:p w:rsidR="00000000" w:rsidRDefault="00043CEE">
      <w:pPr>
        <w:pStyle w:val="pj"/>
      </w:pP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12.01.12 г. </w:t>
      </w:r>
    </w:p>
    <w:p w:rsidR="00000000" w:rsidRDefault="00043CEE">
      <w:pPr>
        <w:pStyle w:val="pj"/>
      </w:pP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18.01.12 г. </w:t>
      </w:r>
    </w:p>
    <w:p w:rsidR="00000000" w:rsidRDefault="00043CEE">
      <w:pPr>
        <w:pStyle w:val="pj"/>
      </w:pP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13.02.12 г. </w:t>
      </w:r>
    </w:p>
    <w:p w:rsidR="00000000" w:rsidRDefault="00043CEE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043CEE">
      <w:pPr>
        <w:pStyle w:val="pj"/>
      </w:pP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043CEE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  <w:r>
        <w:t>, действовавшая до 1 января 2013 г.</w:t>
      </w:r>
    </w:p>
    <w:p w:rsidR="00000000" w:rsidRDefault="00043CEE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29.01.13 г.</w:t>
      </w:r>
    </w:p>
    <w:p w:rsidR="00000000" w:rsidRDefault="00043CEE">
      <w:pPr>
        <w:pStyle w:val="pj"/>
      </w:pP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</w:t>
      </w:r>
      <w:r>
        <w:t>до внесения изменений от 04.02.13 г.</w:t>
      </w:r>
    </w:p>
    <w:p w:rsidR="00000000" w:rsidRDefault="00043CEE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21.06.13 г. </w:t>
      </w:r>
    </w:p>
    <w:p w:rsidR="00000000" w:rsidRDefault="00043CEE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</w:t>
      </w:r>
      <w:r>
        <w:t>внесения изменений от 03.07.13 г. </w:t>
      </w:r>
    </w:p>
    <w:p w:rsidR="00000000" w:rsidRDefault="00043CEE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05.12.13 г. </w:t>
      </w:r>
    </w:p>
    <w:p w:rsidR="00000000" w:rsidRDefault="00043CEE">
      <w:pPr>
        <w:pStyle w:val="pj"/>
      </w:pP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10.01.14 г. </w:t>
      </w:r>
    </w:p>
    <w:p w:rsidR="00000000" w:rsidRDefault="00043CEE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13.01.14 г.</w:t>
      </w:r>
    </w:p>
    <w:p w:rsidR="00000000" w:rsidRDefault="00043CEE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29.09.14 г.</w:t>
      </w:r>
    </w:p>
    <w:p w:rsidR="00000000" w:rsidRDefault="00043CEE">
      <w:pPr>
        <w:pStyle w:val="pj"/>
      </w:pP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 </w:t>
      </w:r>
    </w:p>
    <w:p w:rsidR="00000000" w:rsidRDefault="00043CEE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</w:t>
      </w:r>
      <w:r>
        <w:t xml:space="preserve"> изменений от 28.11.14 г.</w:t>
      </w:r>
    </w:p>
    <w:p w:rsidR="00000000" w:rsidRDefault="00043CEE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17.03.15 г.</w:t>
      </w:r>
    </w:p>
    <w:p w:rsidR="00000000" w:rsidRDefault="00043CEE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043CEE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01.03.16 г.</w:t>
      </w:r>
    </w:p>
    <w:p w:rsidR="00000000" w:rsidRDefault="00043CEE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06.04.16 г.</w:t>
      </w:r>
    </w:p>
    <w:p w:rsidR="00000000" w:rsidRDefault="00043CEE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20.06.17 г.</w:t>
      </w:r>
    </w:p>
    <w:p w:rsidR="00000000" w:rsidRDefault="00043CEE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043CEE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16.04.18 г. </w:t>
      </w:r>
    </w:p>
    <w:p w:rsidR="00000000" w:rsidRDefault="00043CEE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043CEE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25.12.17 г. (введены в действие с 1 января 2019 г.)</w:t>
      </w:r>
    </w:p>
    <w:p w:rsidR="00000000" w:rsidRDefault="00043CEE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26.12.18 </w:t>
      </w:r>
      <w:r>
        <w:rPr>
          <w:rStyle w:val="s0"/>
        </w:rPr>
        <w:t xml:space="preserve">г. </w:t>
      </w:r>
      <w:r>
        <w:t>(</w:t>
      </w:r>
      <w:r>
        <w:rPr>
          <w:rStyle w:val="s0"/>
        </w:rPr>
        <w:t>введены в действие с 8 января 2019 г.</w:t>
      </w:r>
      <w:r>
        <w:t>)</w:t>
      </w:r>
    </w:p>
    <w:p w:rsidR="00000000" w:rsidRDefault="00043CEE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043CEE">
      <w:pPr>
        <w:pStyle w:val="pj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CEE" w:rsidRDefault="00043CEE" w:rsidP="00043CEE">
      <w:r>
        <w:separator/>
      </w:r>
    </w:p>
  </w:endnote>
  <w:endnote w:type="continuationSeparator" w:id="0">
    <w:p w:rsidR="00043CEE" w:rsidRDefault="00043CEE" w:rsidP="00043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CEE" w:rsidRDefault="00043CEE" w:rsidP="00043CEE">
      <w:r>
        <w:separator/>
      </w:r>
    </w:p>
  </w:footnote>
  <w:footnote w:type="continuationSeparator" w:id="0">
    <w:p w:rsidR="00043CEE" w:rsidRDefault="00043CEE" w:rsidP="00043C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 w:rsidP="00043C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CEE" w:rsidRPr="00043CEE" w:rsidRDefault="00043CEE" w:rsidP="00043C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2003 года № 405-II «Об обязательном социальном страховании» (с изменениями и дополнениями по состоянию на 25.11.2019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EE" w:rsidRDefault="00043C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CEE"/>
    <w:rsid w:val="00043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C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C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C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C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C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C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C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C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19629" TargetMode="External"/><Relationship Id="rId21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1492358" TargetMode="External"/><Relationship Id="rId47" Type="http://schemas.openxmlformats.org/officeDocument/2006/relationships/hyperlink" Target="http://online.zakon.kz/Document/?doc_id=31635480" TargetMode="External"/><Relationship Id="rId63" Type="http://schemas.openxmlformats.org/officeDocument/2006/relationships/hyperlink" Target="http://online.zakon.kz/Document/?doc_id=33267657" TargetMode="External"/><Relationship Id="rId68" Type="http://schemas.openxmlformats.org/officeDocument/2006/relationships/hyperlink" Target="http://online.zakon.kz/Document/?doc_id=30118749" TargetMode="External"/><Relationship Id="rId84" Type="http://schemas.openxmlformats.org/officeDocument/2006/relationships/hyperlink" Target="http://online.zakon.kz/Document/?doc_id=31326869" TargetMode="External"/><Relationship Id="rId89" Type="http://schemas.openxmlformats.org/officeDocument/2006/relationships/hyperlink" Target="http://online.zakon.kz/Document/?doc_id=31491878" TargetMode="External"/><Relationship Id="rId1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3589" TargetMode="External"/><Relationship Id="rId29" Type="http://schemas.openxmlformats.org/officeDocument/2006/relationships/hyperlink" Target="http://online.zakon.kz/Document/?doc_id=31223640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0081967" TargetMode="External"/><Relationship Id="rId24" Type="http://schemas.openxmlformats.org/officeDocument/2006/relationships/hyperlink" Target="http://online.zakon.kz/Document/?doc_id=31106080" TargetMode="External"/><Relationship Id="rId32" Type="http://schemas.openxmlformats.org/officeDocument/2006/relationships/hyperlink" Target="http://online.zakon.kz/Document/?doc_id=31326581" TargetMode="External"/><Relationship Id="rId37" Type="http://schemas.openxmlformats.org/officeDocument/2006/relationships/hyperlink" Target="http://online.zakon.kz/Document/?doc_id=31414161" TargetMode="External"/><Relationship Id="rId40" Type="http://schemas.openxmlformats.org/officeDocument/2006/relationships/hyperlink" Target="http://online.zakon.kz/Document/?doc_id=31491853" TargetMode="External"/><Relationship Id="rId45" Type="http://schemas.openxmlformats.org/officeDocument/2006/relationships/hyperlink" Target="http://online.zakon.kz/Document/?doc_id=31624683" TargetMode="External"/><Relationship Id="rId53" Type="http://schemas.openxmlformats.org/officeDocument/2006/relationships/hyperlink" Target="http://online.zakon.kz/Document/?doc_id=34013010" TargetMode="External"/><Relationship Id="rId58" Type="http://schemas.openxmlformats.org/officeDocument/2006/relationships/hyperlink" Target="http://online.zakon.kz/Document/?doc_id=36687829" TargetMode="External"/><Relationship Id="rId66" Type="http://schemas.openxmlformats.org/officeDocument/2006/relationships/hyperlink" Target="http://online.zakon.kz/Document/?doc_id=3139354" TargetMode="External"/><Relationship Id="rId74" Type="http://schemas.openxmlformats.org/officeDocument/2006/relationships/hyperlink" Target="http://online.zakon.kz/Document/?doc_id=30618157" TargetMode="External"/><Relationship Id="rId79" Type="http://schemas.openxmlformats.org/officeDocument/2006/relationships/hyperlink" Target="http://online.zakon.kz/Document/?doc_id=31121019" TargetMode="External"/><Relationship Id="rId87" Type="http://schemas.openxmlformats.org/officeDocument/2006/relationships/hyperlink" Target="http://online.zakon.kz/Document/?doc_id=31414902" TargetMode="External"/><Relationship Id="rId102" Type="http://schemas.openxmlformats.org/officeDocument/2006/relationships/hyperlink" Target="http://online.zakon.kz/Document/?doc_id=32799740" TargetMode="External"/><Relationship Id="rId110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048406" TargetMode="External"/><Relationship Id="rId82" Type="http://schemas.openxmlformats.org/officeDocument/2006/relationships/hyperlink" Target="http://online.zakon.kz/Document/?doc_id=31224441" TargetMode="External"/><Relationship Id="rId90" Type="http://schemas.openxmlformats.org/officeDocument/2006/relationships/hyperlink" Target="http://online.zakon.kz/Document/?doc_id=31492822" TargetMode="External"/><Relationship Id="rId95" Type="http://schemas.openxmlformats.org/officeDocument/2006/relationships/hyperlink" Target="http://online.zakon.kz/Document/?doc_id=36054795" TargetMode="External"/><Relationship Id="rId19" Type="http://schemas.openxmlformats.org/officeDocument/2006/relationships/hyperlink" Target="http://online.zakon.kz/Document/?doc_id=30618157" TargetMode="External"/><Relationship Id="rId14" Type="http://schemas.openxmlformats.org/officeDocument/2006/relationships/hyperlink" Target="http://online.zakon.kz/Document/?doc_id=30149891" TargetMode="External"/><Relationship Id="rId22" Type="http://schemas.openxmlformats.org/officeDocument/2006/relationships/hyperlink" Target="http://online.zakon.kz/Document/?doc_id=31025535" TargetMode="External"/><Relationship Id="rId27" Type="http://schemas.openxmlformats.org/officeDocument/2006/relationships/hyperlink" Target="http://online.zakon.kz/Document/?doc_id=31123343" TargetMode="External"/><Relationship Id="rId30" Type="http://schemas.openxmlformats.org/officeDocument/2006/relationships/hyperlink" Target="http://online.zakon.kz/Document/?doc_id=31311025" TargetMode="External"/><Relationship Id="rId35" Type="http://schemas.openxmlformats.org/officeDocument/2006/relationships/hyperlink" Target="http://online.zakon.kz/Document/?doc_id=31408632" TargetMode="External"/><Relationship Id="rId43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1679472" TargetMode="External"/><Relationship Id="rId56" Type="http://schemas.openxmlformats.org/officeDocument/2006/relationships/hyperlink" Target="http://online.zakon.kz/Document/?doc_id=33123837" TargetMode="External"/><Relationship Id="rId64" Type="http://schemas.openxmlformats.org/officeDocument/2006/relationships/hyperlink" Target="http://online.zakon.kz/Document/?doc_id=38933244" TargetMode="External"/><Relationship Id="rId69" Type="http://schemas.openxmlformats.org/officeDocument/2006/relationships/hyperlink" Target="http://online.zakon.kz/Document/?doc_id=30149989" TargetMode="External"/><Relationship Id="rId77" Type="http://schemas.openxmlformats.org/officeDocument/2006/relationships/hyperlink" Target="http://online.zakon.kz/Document/?doc_id=31096845" TargetMode="External"/><Relationship Id="rId100" Type="http://schemas.openxmlformats.org/officeDocument/2006/relationships/hyperlink" Target="http://online.zakon.kz/Document/?doc_id=36334128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1052291" TargetMode="External"/><Relationship Id="rId51" Type="http://schemas.openxmlformats.org/officeDocument/2006/relationships/hyperlink" Target="http://online.zakon.kz/Document/?doc_id=32500081" TargetMode="External"/><Relationship Id="rId72" Type="http://schemas.openxmlformats.org/officeDocument/2006/relationships/hyperlink" Target="http://online.zakon.kz/Document/?doc_id=30606929" TargetMode="External"/><Relationship Id="rId80" Type="http://schemas.openxmlformats.org/officeDocument/2006/relationships/hyperlink" Target="http://online.zakon.kz/Document/?doc_id=31125988" TargetMode="External"/><Relationship Id="rId85" Type="http://schemas.openxmlformats.org/officeDocument/2006/relationships/hyperlink" Target="http://online.zakon.kz/Document/?doc_id=31328137" TargetMode="External"/><Relationship Id="rId93" Type="http://schemas.openxmlformats.org/officeDocument/2006/relationships/hyperlink" Target="http://online.zakon.kz/Document/?doc_id=31645104" TargetMode="External"/><Relationship Id="rId98" Type="http://schemas.openxmlformats.org/officeDocument/2006/relationships/hyperlink" Target="http://online.zakon.kz/Document/?doc_id=386723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413" TargetMode="External"/><Relationship Id="rId17" Type="http://schemas.openxmlformats.org/officeDocument/2006/relationships/hyperlink" Target="http://online.zakon.kz/Document/?doc_id=30605555" TargetMode="External"/><Relationship Id="rId25" Type="http://schemas.openxmlformats.org/officeDocument/2006/relationships/hyperlink" Target="http://online.zakon.kz/Document/?doc_id=31106080" TargetMode="External"/><Relationship Id="rId33" Type="http://schemas.openxmlformats.org/officeDocument/2006/relationships/hyperlink" Target="http://online.zakon.kz/Document/?doc_id=31327856" TargetMode="External"/><Relationship Id="rId38" Type="http://schemas.openxmlformats.org/officeDocument/2006/relationships/hyperlink" Target="http://online.zakon.kz/Document/?doc_id=31414165" TargetMode="External"/><Relationship Id="rId46" Type="http://schemas.openxmlformats.org/officeDocument/2006/relationships/hyperlink" Target="http://online.zakon.kz/Document/?doc_id=31624972" TargetMode="External"/><Relationship Id="rId59" Type="http://schemas.openxmlformats.org/officeDocument/2006/relationships/hyperlink" Target="http://online.zakon.kz/Document/?doc_id=38771979" TargetMode="External"/><Relationship Id="rId67" Type="http://schemas.openxmlformats.org/officeDocument/2006/relationships/hyperlink" Target="http://online.zakon.kz/Document/?doc_id=30082147" TargetMode="External"/><Relationship Id="rId103" Type="http://schemas.openxmlformats.org/officeDocument/2006/relationships/hyperlink" Target="http://online.zakon.kz/Document/?doc_id=37761033" TargetMode="External"/><Relationship Id="rId108" Type="http://schemas.openxmlformats.org/officeDocument/2006/relationships/footer" Target="footer2.xml"/><Relationship Id="rId20" Type="http://schemas.openxmlformats.org/officeDocument/2006/relationships/hyperlink" Target="http://online.zakon.kz/Document/?doc_id=30958789" TargetMode="External"/><Relationship Id="rId41" Type="http://schemas.openxmlformats.org/officeDocument/2006/relationships/hyperlink" Target="http://online.zakon.kz/Document/?doc_id=31492344" TargetMode="External"/><Relationship Id="rId54" Type="http://schemas.openxmlformats.org/officeDocument/2006/relationships/hyperlink" Target="http://online.zakon.kz/Document/?doc_id=32336460" TargetMode="External"/><Relationship Id="rId62" Type="http://schemas.openxmlformats.org/officeDocument/2006/relationships/hyperlink" Target="http://online.zakon.kz/Document/?doc_id=38048406" TargetMode="External"/><Relationship Id="rId70" Type="http://schemas.openxmlformats.org/officeDocument/2006/relationships/hyperlink" Target="http://online.zakon.kz/Document/?doc_id=30368029" TargetMode="External"/><Relationship Id="rId75" Type="http://schemas.openxmlformats.org/officeDocument/2006/relationships/hyperlink" Target="http://online.zakon.kz/Document/?doc_id=30959101" TargetMode="External"/><Relationship Id="rId83" Type="http://schemas.openxmlformats.org/officeDocument/2006/relationships/hyperlink" Target="http://online.zakon.kz/Document/?doc_id=31306530" TargetMode="External"/><Relationship Id="rId88" Type="http://schemas.openxmlformats.org/officeDocument/2006/relationships/hyperlink" Target="http://online.zakon.kz/Document/?doc_id=31484211" TargetMode="External"/><Relationship Id="rId91" Type="http://schemas.openxmlformats.org/officeDocument/2006/relationships/hyperlink" Target="http://online.zakon.kz/Document/?doc_id=31610041" TargetMode="External"/><Relationship Id="rId96" Type="http://schemas.openxmlformats.org/officeDocument/2006/relationships/hyperlink" Target="http://online.zakon.kz/Document/?doc_id=31796221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7546" TargetMode="External"/><Relationship Id="rId23" Type="http://schemas.openxmlformats.org/officeDocument/2006/relationships/hyperlink" Target="http://online.zakon.kz/Document/?doc_id=31038459" TargetMode="External"/><Relationship Id="rId28" Type="http://schemas.openxmlformats.org/officeDocument/2006/relationships/hyperlink" Target="http://online.zakon.kz/Document/?doc_id=31163232" TargetMode="External"/><Relationship Id="rId36" Type="http://schemas.openxmlformats.org/officeDocument/2006/relationships/hyperlink" Target="http://online.zakon.kz/Document/?doc_id=31408633" TargetMode="External"/><Relationship Id="rId49" Type="http://schemas.openxmlformats.org/officeDocument/2006/relationships/hyperlink" Target="http://online.zakon.kz/Document/?doc_id=31679472" TargetMode="External"/><Relationship Id="rId57" Type="http://schemas.openxmlformats.org/officeDocument/2006/relationships/hyperlink" Target="http://online.zakon.kz/Document/?doc_id=37553387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1326568" TargetMode="External"/><Relationship Id="rId44" Type="http://schemas.openxmlformats.org/officeDocument/2006/relationships/hyperlink" Target="http://online.zakon.kz/Document/?doc_id=31609290" TargetMode="External"/><Relationship Id="rId52" Type="http://schemas.openxmlformats.org/officeDocument/2006/relationships/hyperlink" Target="http://online.zakon.kz/Document/?doc_id=32123773" TargetMode="External"/><Relationship Id="rId60" Type="http://schemas.openxmlformats.org/officeDocument/2006/relationships/hyperlink" Target="http://online.zakon.kz/Document/?doc_id=33214201" TargetMode="External"/><Relationship Id="rId65" Type="http://schemas.openxmlformats.org/officeDocument/2006/relationships/hyperlink" Target="http://online.zakon.kz/Document/?doc_id=3039354" TargetMode="External"/><Relationship Id="rId73" Type="http://schemas.openxmlformats.org/officeDocument/2006/relationships/hyperlink" Target="http://online.zakon.kz/Document/?doc_id=30835399" TargetMode="External"/><Relationship Id="rId78" Type="http://schemas.openxmlformats.org/officeDocument/2006/relationships/hyperlink" Target="http://online.zakon.kz/Document/?doc_id=31107389" TargetMode="External"/><Relationship Id="rId81" Type="http://schemas.openxmlformats.org/officeDocument/2006/relationships/hyperlink" Target="http://online.zakon.kz/Document/?doc_id=31182012" TargetMode="External"/><Relationship Id="rId86" Type="http://schemas.openxmlformats.org/officeDocument/2006/relationships/hyperlink" Target="http://online.zakon.kz/Document/?doc_id=31408708" TargetMode="External"/><Relationship Id="rId94" Type="http://schemas.openxmlformats.org/officeDocument/2006/relationships/hyperlink" Target="http://online.zakon.kz/Document/?doc_id=31679865" TargetMode="External"/><Relationship Id="rId99" Type="http://schemas.openxmlformats.org/officeDocument/2006/relationships/hyperlink" Target="http://online.zakon.kz/Document/?doc_id=39662248" TargetMode="External"/><Relationship Id="rId101" Type="http://schemas.openxmlformats.org/officeDocument/2006/relationships/hyperlink" Target="http://online.zakon.kz/Document/?doc_id=39091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291" TargetMode="External"/><Relationship Id="rId13" Type="http://schemas.openxmlformats.org/officeDocument/2006/relationships/hyperlink" Target="http://online.zakon.kz/Document/?doc_id=30118682" TargetMode="External"/><Relationship Id="rId18" Type="http://schemas.openxmlformats.org/officeDocument/2006/relationships/hyperlink" Target="http://online.zakon.kz/Document/?doc_id=30618149" TargetMode="External"/><Relationship Id="rId39" Type="http://schemas.openxmlformats.org/officeDocument/2006/relationships/hyperlink" Target="http://online.zakon.kz/Document/?doc_id=31481968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1327868" TargetMode="External"/><Relationship Id="rId50" Type="http://schemas.openxmlformats.org/officeDocument/2006/relationships/hyperlink" Target="http://online.zakon.kz/Document/?doc_id=35508127" TargetMode="External"/><Relationship Id="rId55" Type="http://schemas.openxmlformats.org/officeDocument/2006/relationships/hyperlink" Target="http://online.zakon.kz/Document/?doc_id=33123837" TargetMode="External"/><Relationship Id="rId76" Type="http://schemas.openxmlformats.org/officeDocument/2006/relationships/hyperlink" Target="http://online.zakon.kz/Document/?doc_id=31040905" TargetMode="External"/><Relationship Id="rId97" Type="http://schemas.openxmlformats.org/officeDocument/2006/relationships/hyperlink" Target="http://online.zakon.kz/Document/?doc_id=37946094" TargetMode="External"/><Relationship Id="rId104" Type="http://schemas.openxmlformats.org/officeDocument/2006/relationships/hyperlink" Target="http://online.zakon.kz/Document/?doc_id=37943444" TargetMode="External"/><Relationship Id="rId7" Type="http://schemas.openxmlformats.org/officeDocument/2006/relationships/hyperlink" Target="http://online.zakon.kz/Document/?doc_id=32615593" TargetMode="External"/><Relationship Id="rId71" Type="http://schemas.openxmlformats.org/officeDocument/2006/relationships/hyperlink" Target="http://online.zakon.kz/Document/?doc_id=30413909" TargetMode="External"/><Relationship Id="rId92" Type="http://schemas.openxmlformats.org/officeDocument/2006/relationships/hyperlink" Target="http://online.zakon.kz/Document/?doc_id=316264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995</Words>
  <Characters>12563</Characters>
  <Application>Microsoft Office Word</Application>
  <DocSecurity>0</DocSecurity>
  <Lines>104</Lines>
  <Paragraphs>27</Paragraphs>
  <ScaleCrop>false</ScaleCrop>
  <Company>SPecialiST RePack</Company>
  <LinksUpToDate>false</LinksUpToDate>
  <CharactersWithSpaces>13531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2003 года № 405-II «Об обязательном социальном страховании» (с изменениями и дополнениями по состоянию на 25.11.2019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2024-05-03T20:52:00Z</dcterms:created>
  <dcterms:modified xsi:type="dcterms:W3CDTF">2024-05-03T20:52:00Z</dcterms:modified>
</cp:coreProperties>
</file>