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7C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и условия возмещения физическим и юридическим лицам стоимости изымаемых и уничтожаемых больных животных, продукции и сырья животного происхождения, представляющих особую опасность для здоровья животных и человека (утверждены постановлением Правител</w:t>
      </w:r>
      <w:r>
        <w:rPr>
          <w:rStyle w:val="s0"/>
          <w:b/>
          <w:bCs/>
        </w:rPr>
        <w:t>ьства Республики Казахстан от 28 апреля 2003 года № 407) (с изменениями и дополнениями по состоянию на 07.03.2012 г.) (утратили силу)</w:t>
      </w:r>
    </w:p>
    <w:p w:rsidR="00000000" w:rsidRDefault="00497C38">
      <w:pPr>
        <w:ind w:firstLine="400"/>
        <w:jc w:val="both"/>
      </w:pPr>
      <w:r>
        <w:rPr>
          <w:rStyle w:val="s0"/>
        </w:rPr>
        <w:t> </w:t>
      </w:r>
    </w:p>
    <w:p w:rsidR="00000000" w:rsidRDefault="00497C38">
      <w:pPr>
        <w:ind w:firstLine="400"/>
        <w:jc w:val="both"/>
      </w:pPr>
      <w:r>
        <w:rPr>
          <w:rStyle w:val="s0"/>
        </w:rPr>
        <w:t>Опубликовано: САПП Республики Казахстан, 2003 г., № 18, ст.185</w:t>
      </w:r>
    </w:p>
    <w:p w:rsidR="00000000" w:rsidRDefault="00497C38">
      <w:pPr>
        <w:ind w:firstLine="400"/>
        <w:jc w:val="both"/>
      </w:pPr>
      <w:r>
        <w:t> </w:t>
      </w:r>
    </w:p>
    <w:p w:rsidR="00000000" w:rsidRDefault="00497C38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февраля 2015 года № 85</w:t>
      </w:r>
    </w:p>
    <w:p w:rsidR="00000000" w:rsidRDefault="00497C38">
      <w:pPr>
        <w:ind w:firstLine="400"/>
        <w:jc w:val="both"/>
      </w:pPr>
      <w:r>
        <w:t> </w:t>
      </w:r>
    </w:p>
    <w:p w:rsidR="00000000" w:rsidRDefault="00497C3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97C38">
      <w:pPr>
        <w:ind w:firstLine="400"/>
        <w:jc w:val="both"/>
      </w:pPr>
      <w:r>
        <w:t> </w:t>
      </w:r>
    </w:p>
    <w:p w:rsidR="00000000" w:rsidRDefault="00497C3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31.10.0</w:t>
      </w:r>
      <w:r>
        <w:rPr>
          <w:rStyle w:val="s0"/>
        </w:rPr>
        <w:t>5 г. № 1088;</w:t>
      </w:r>
    </w:p>
    <w:p w:rsidR="00000000" w:rsidRDefault="00497C38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31.12.09 г. № 2332;</w:t>
      </w:r>
    </w:p>
    <w:p w:rsidR="00000000" w:rsidRDefault="00497C38">
      <w:pPr>
        <w:ind w:firstLine="400"/>
        <w:jc w:val="both"/>
      </w:pPr>
      <w:hyperlink r:id="rId10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31.05.11 г. № 611 (см. </w:t>
      </w:r>
      <w:hyperlink r:id="rId11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97C38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07.03.12 г. № 3</w:t>
      </w:r>
      <w:r>
        <w:rPr>
          <w:rStyle w:val="s0"/>
        </w:rPr>
        <w:t xml:space="preserve">01 (введено в действие со дня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20 декабря 2011 г.).</w:t>
      </w:r>
    </w:p>
    <w:p w:rsidR="00000000" w:rsidRDefault="00497C38">
      <w:pPr>
        <w:ind w:firstLine="400"/>
        <w:jc w:val="both"/>
      </w:pPr>
      <w:r>
        <w:rPr>
          <w:rStyle w:val="s0"/>
        </w:rPr>
        <w:t> </w:t>
      </w:r>
    </w:p>
    <w:p w:rsidR="00000000" w:rsidRDefault="00497C3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97C38">
      <w:pPr>
        <w:ind w:firstLine="400"/>
        <w:jc w:val="both"/>
      </w:pPr>
      <w:r>
        <w:t> </w:t>
      </w:r>
    </w:p>
    <w:p w:rsidR="00000000" w:rsidRDefault="00497C3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31.10.05 г.</w:t>
      </w:r>
    </w:p>
    <w:p w:rsidR="00000000" w:rsidRDefault="00497C3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31.12.09 г.</w:t>
      </w:r>
    </w:p>
    <w:p w:rsidR="00000000" w:rsidRDefault="00497C3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31.05.11 г.</w:t>
      </w:r>
    </w:p>
    <w:p w:rsidR="00000000" w:rsidRDefault="00497C3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07.03.12 г.</w:t>
      </w:r>
    </w:p>
    <w:p w:rsidR="00000000" w:rsidRDefault="00497C38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C38" w:rsidRDefault="00497C38" w:rsidP="00497C38">
      <w:r>
        <w:separator/>
      </w:r>
    </w:p>
  </w:endnote>
  <w:endnote w:type="continuationSeparator" w:id="0">
    <w:p w:rsidR="00497C38" w:rsidRDefault="00497C38" w:rsidP="00497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C38" w:rsidRDefault="00497C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C38" w:rsidRDefault="00497C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C38" w:rsidRDefault="00497C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C38" w:rsidRDefault="00497C38" w:rsidP="00497C38">
      <w:r>
        <w:separator/>
      </w:r>
    </w:p>
  </w:footnote>
  <w:footnote w:type="continuationSeparator" w:id="0">
    <w:p w:rsidR="00497C38" w:rsidRDefault="00497C38" w:rsidP="00497C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C38" w:rsidRDefault="00497C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C38" w:rsidRDefault="00497C38" w:rsidP="00497C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C38" w:rsidRPr="00497C38" w:rsidRDefault="00497C38" w:rsidP="00497C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И УСЛОВИЯХ ВОЗМЕЩЕНИЯ УЩЕРБА ... ОТ 28.04.03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C38" w:rsidRDefault="00497C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C38"/>
    <w:rsid w:val="00497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7C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7C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7C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7C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7C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7C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7C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7C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1290" TargetMode="External"/><Relationship Id="rId13" Type="http://schemas.openxmlformats.org/officeDocument/2006/relationships/hyperlink" Target="http://online.zakon.kz/Document/?doc_id=3114901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671437" TargetMode="External"/><Relationship Id="rId12" Type="http://schemas.openxmlformats.org/officeDocument/2006/relationships/hyperlink" Target="http://online.zakon.kz/Document/?doc_id=31139729" TargetMode="External"/><Relationship Id="rId17" Type="http://schemas.openxmlformats.org/officeDocument/2006/relationships/hyperlink" Target="http://online.zakon.kz/Document/?doc_id=3113975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9886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9873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5801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99873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7860" TargetMode="External"/><Relationship Id="rId14" Type="http://schemas.openxmlformats.org/officeDocument/2006/relationships/hyperlink" Target="http://online.zakon.kz/Document/?doc_id=3003134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1811</Characters>
  <Application>Microsoft Office Word</Application>
  <DocSecurity>0</DocSecurity>
  <Lines>15</Lines>
  <Paragraphs>3</Paragraphs>
  <ScaleCrop>false</ScaleCrop>
  <Company/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2025-03-01T10:05:00Z</dcterms:created>
  <dcterms:modified xsi:type="dcterms:W3CDTF">2025-03-01T10:05:00Z</dcterms:modified>
</cp:coreProperties>
</file>