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1688">
      <w:pPr>
        <w:ind w:firstLine="400"/>
        <w:jc w:val="both"/>
      </w:pPr>
      <w:bookmarkStart w:id="0" w:name="_GoBack"/>
      <w:bookmarkEnd w:id="0"/>
      <w:r>
        <w:rPr>
          <w:rStyle w:val="s0"/>
        </w:rPr>
        <w:t xml:space="preserve">Закон Республики Казахстан от 4 июня 2003 года № 430-II «О системе здравоохранения» </w:t>
      </w:r>
    </w:p>
    <w:p w:rsidR="00000000" w:rsidRDefault="004E1688">
      <w:pPr>
        <w:ind w:firstLine="400"/>
        <w:jc w:val="both"/>
      </w:pPr>
      <w:r>
        <w:rPr>
          <w:rStyle w:val="s0"/>
        </w:rPr>
        <w:t> </w:t>
      </w:r>
    </w:p>
    <w:p w:rsidR="00000000" w:rsidRDefault="004E1688">
      <w:pPr>
        <w:ind w:firstLine="400"/>
        <w:jc w:val="both"/>
      </w:pPr>
      <w:r>
        <w:rPr>
          <w:rStyle w:val="s0"/>
        </w:rPr>
        <w:t>Опубликован: «Казахстанская правда» от 10 июня 2003 года № 167-168; «Официальная газета» от 21 июня 2003 г. № 25 (130); Ведомости Парламента Республики Казахстан, 2003 г., № 11, ст. 70</w:t>
      </w:r>
    </w:p>
    <w:p w:rsidR="00000000" w:rsidRDefault="004E1688">
      <w:pPr>
        <w:ind w:firstLine="400"/>
        <w:jc w:val="both"/>
      </w:pPr>
      <w:r>
        <w:rPr>
          <w:rStyle w:val="s0"/>
        </w:rPr>
        <w:t> </w:t>
      </w:r>
    </w:p>
    <w:p w:rsidR="00000000" w:rsidRDefault="004E168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E1688">
      <w:pPr>
        <w:ind w:firstLine="400"/>
        <w:jc w:val="both"/>
      </w:pPr>
      <w:r>
        <w:rPr>
          <w:rStyle w:val="s0"/>
        </w:rPr>
        <w:t> </w:t>
      </w:r>
    </w:p>
    <w:p w:rsidR="00000000" w:rsidRDefault="004E1688">
      <w:pPr>
        <w:ind w:firstLine="400"/>
        <w:jc w:val="both"/>
      </w:pPr>
      <w:hyperlink r:id="rId7" w:anchor="sub_id=11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(введен в действие с 1 января 2005 г.);</w:t>
      </w:r>
    </w:p>
    <w:p w:rsidR="00000000" w:rsidRDefault="004E1688">
      <w:pPr>
        <w:ind w:firstLine="400"/>
        <w:jc w:val="both"/>
      </w:pPr>
      <w:hyperlink r:id="rId8" w:anchor="sub_id=5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31.01.06 г. № 125-III (см. </w:t>
      </w:r>
      <w:hyperlink r:id="rId9" w:anchor="sub_id=2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4E1688">
      <w:pPr>
        <w:ind w:firstLine="400"/>
        <w:jc w:val="both"/>
      </w:pPr>
      <w:hyperlink r:id="rId10" w:anchor="sub_id=1000" w:history="1">
        <w:r>
          <w:rPr>
            <w:rStyle w:val="a3"/>
          </w:rPr>
          <w:t>Законом</w:t>
        </w:r>
      </w:hyperlink>
      <w:r>
        <w:t xml:space="preserve"> РК от 07.07.06 г. № 171-III </w:t>
      </w:r>
      <w:r>
        <w:rPr>
          <w:rStyle w:val="s0"/>
        </w:rPr>
        <w:t xml:space="preserve">(см. </w:t>
      </w:r>
      <w:hyperlink r:id="rId11" w:anchor="sub_id=200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введения в действие)</w:t>
      </w:r>
      <w:r>
        <w:t>;</w:t>
      </w:r>
    </w:p>
    <w:p w:rsidR="00000000" w:rsidRDefault="004E1688">
      <w:pPr>
        <w:ind w:firstLine="400"/>
        <w:jc w:val="both"/>
      </w:pPr>
      <w:hyperlink r:id="rId12" w:anchor="sub_id=2600" w:history="1">
        <w:r>
          <w:rPr>
            <w:rStyle w:val="a3"/>
          </w:rPr>
          <w:t>Законом</w:t>
        </w:r>
      </w:hyperlink>
      <w:r>
        <w:t xml:space="preserve"> РК от 29.12.06 г. № 209-III;</w:t>
      </w:r>
    </w:p>
    <w:p w:rsidR="00000000" w:rsidRDefault="004E1688">
      <w:pPr>
        <w:ind w:firstLine="400"/>
        <w:jc w:val="both"/>
      </w:pPr>
      <w:hyperlink r:id="rId13" w:anchor="sub_id=5000" w:history="1">
        <w:r>
          <w:rPr>
            <w:rStyle w:val="a3"/>
          </w:rPr>
          <w:t>Законом</w:t>
        </w:r>
      </w:hyperlink>
      <w:r>
        <w:t xml:space="preserve"> РК от 12.01.07 г. № </w:t>
      </w:r>
      <w:r>
        <w:rPr>
          <w:rStyle w:val="s0"/>
        </w:rPr>
        <w:t xml:space="preserve">222-III (см. </w:t>
      </w:r>
      <w:hyperlink r:id="rId14" w:anchor="sub_id=2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4E1688">
      <w:pPr>
        <w:ind w:firstLine="400"/>
        <w:jc w:val="both"/>
      </w:pPr>
      <w:hyperlink r:id="rId15" w:anchor="sub_id=5100" w:history="1">
        <w:r>
          <w:rPr>
            <w:rStyle w:val="a3"/>
          </w:rPr>
          <w:t>Законом</w:t>
        </w:r>
      </w:hyperlink>
      <w:r>
        <w:t xml:space="preserve"> РК</w:t>
      </w:r>
      <w:r>
        <w:t xml:space="preserve"> от 15.05.07 г. № 253-III;</w:t>
      </w:r>
    </w:p>
    <w:p w:rsidR="00000000" w:rsidRDefault="004E1688">
      <w:pPr>
        <w:ind w:firstLine="400"/>
        <w:jc w:val="both"/>
      </w:pPr>
      <w:hyperlink r:id="rId16" w:anchor="sub_id=3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22.05.07 г. № 255-</w:t>
      </w:r>
      <w:r>
        <w:t>III;</w:t>
      </w:r>
    </w:p>
    <w:p w:rsidR="00000000" w:rsidRDefault="004E1688">
      <w:pPr>
        <w:ind w:firstLine="400"/>
        <w:jc w:val="both"/>
      </w:pPr>
      <w:hyperlink r:id="rId17" w:anchor="sub_id=1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</w:t>
      </w:r>
      <w:r>
        <w:rPr>
          <w:rStyle w:val="s0"/>
        </w:rPr>
        <w:t>315-III;</w:t>
      </w:r>
    </w:p>
    <w:p w:rsidR="00000000" w:rsidRDefault="004E1688">
      <w:pPr>
        <w:ind w:firstLine="400"/>
        <w:jc w:val="both"/>
      </w:pPr>
      <w:hyperlink r:id="rId18" w:anchor="sub_id=4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320-III;</w:t>
      </w:r>
    </w:p>
    <w:p w:rsidR="00000000" w:rsidRDefault="004E1688">
      <w:pPr>
        <w:ind w:firstLine="400"/>
        <w:jc w:val="both"/>
      </w:pPr>
      <w:hyperlink r:id="rId19" w:anchor="sub_id=200" w:history="1">
        <w:r>
          <w:rPr>
            <w:rStyle w:val="a3"/>
          </w:rPr>
          <w:t>Законом</w:t>
        </w:r>
      </w:hyperlink>
      <w:r>
        <w:t xml:space="preserve"> РК от 24.12.08 г. № 111-IV (</w:t>
      </w:r>
      <w:r>
        <w:rPr>
          <w:rStyle w:val="s0"/>
        </w:rPr>
        <w:t>введен в де</w:t>
      </w:r>
      <w:r>
        <w:rPr>
          <w:rStyle w:val="s0"/>
        </w:rPr>
        <w:t>йствие с 1 января 2009 г.)</w:t>
      </w:r>
    </w:p>
    <w:p w:rsidR="00000000" w:rsidRDefault="004E1688">
      <w:pPr>
        <w:ind w:firstLine="400"/>
        <w:jc w:val="both"/>
      </w:pPr>
      <w:r>
        <w:t> </w:t>
      </w:r>
    </w:p>
    <w:p w:rsidR="00000000" w:rsidRDefault="004E1688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20" w:anchor="sub_id=1860200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РК от 18 сентября 2009 года № 193-IV</w:t>
      </w:r>
    </w:p>
    <w:p w:rsidR="00000000" w:rsidRDefault="004E1688">
      <w:pPr>
        <w:ind w:firstLine="400"/>
        <w:jc w:val="both"/>
      </w:pPr>
      <w:r>
        <w:t> </w:t>
      </w:r>
    </w:p>
    <w:p w:rsidR="00000000" w:rsidRDefault="004E168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4E1688">
      <w:pPr>
        <w:ind w:firstLine="400"/>
        <w:jc w:val="both"/>
      </w:pPr>
      <w:r>
        <w:t> </w:t>
      </w:r>
    </w:p>
    <w:p w:rsidR="00000000" w:rsidRDefault="004E1688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20.12.04 г.</w:t>
      </w:r>
    </w:p>
    <w:p w:rsidR="00000000" w:rsidRDefault="004E1688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07.07.06 г.</w:t>
      </w:r>
    </w:p>
    <w:p w:rsidR="00000000" w:rsidRDefault="004E1688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29.12.06 г.</w:t>
      </w:r>
    </w:p>
    <w:p w:rsidR="00000000" w:rsidRDefault="004E1688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t>, действовавшая до внесения изменений от 12.01.07 г.</w:t>
      </w:r>
    </w:p>
    <w:p w:rsidR="00000000" w:rsidRDefault="004E1688">
      <w:pPr>
        <w:ind w:firstLine="400"/>
        <w:jc w:val="both"/>
      </w:pPr>
      <w:hyperlink r:id="rId25" w:history="1">
        <w:r>
          <w:rPr>
            <w:rStyle w:val="a3"/>
          </w:rPr>
          <w:t>редакция</w:t>
        </w:r>
      </w:hyperlink>
      <w:r>
        <w:t>, действовавшая до внесения изменений от 15.05.07 г.</w:t>
      </w:r>
    </w:p>
    <w:p w:rsidR="00000000" w:rsidRDefault="004E1688">
      <w:pPr>
        <w:ind w:firstLine="400"/>
        <w:jc w:val="both"/>
      </w:pPr>
      <w:hyperlink r:id="rId2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22.05.07 г.</w:t>
      </w:r>
    </w:p>
    <w:p w:rsidR="00000000" w:rsidRDefault="004E1688">
      <w:pPr>
        <w:ind w:firstLine="400"/>
        <w:jc w:val="both"/>
      </w:pPr>
      <w:hyperlink r:id="rId27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27.07.07 г.</w:t>
      </w:r>
    </w:p>
    <w:p w:rsidR="00000000" w:rsidRDefault="004E1688">
      <w:pPr>
        <w:ind w:firstLine="400"/>
        <w:jc w:val="both"/>
      </w:pPr>
      <w:hyperlink r:id="rId28" w:history="1">
        <w:r>
          <w:rPr>
            <w:rStyle w:val="a3"/>
          </w:rPr>
          <w:t>редакция</w:t>
        </w:r>
      </w:hyperlink>
      <w:r>
        <w:t>, действовавшая до 01.07.08 г.</w:t>
      </w:r>
    </w:p>
    <w:p w:rsidR="00000000" w:rsidRDefault="004E1688">
      <w:pPr>
        <w:ind w:firstLine="400"/>
        <w:jc w:val="both"/>
      </w:pPr>
      <w:hyperlink r:id="rId29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24.12.08 г.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1688" w:rsidRDefault="004E1688" w:rsidP="004E1688">
      <w:r>
        <w:separator/>
      </w:r>
    </w:p>
  </w:endnote>
  <w:endnote w:type="continuationSeparator" w:id="0">
    <w:p w:rsidR="004E1688" w:rsidRDefault="004E1688" w:rsidP="004E16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688" w:rsidRDefault="004E168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688" w:rsidRDefault="004E168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688" w:rsidRDefault="004E168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1688" w:rsidRDefault="004E1688" w:rsidP="004E1688">
      <w:r>
        <w:separator/>
      </w:r>
    </w:p>
  </w:footnote>
  <w:footnote w:type="continuationSeparator" w:id="0">
    <w:p w:rsidR="004E1688" w:rsidRDefault="004E1688" w:rsidP="004E16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688" w:rsidRDefault="004E168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688" w:rsidRDefault="004E1688" w:rsidP="004E168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1688" w:rsidRPr="004E1688" w:rsidRDefault="004E1688" w:rsidP="004E168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04.06.03 № 430-II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688" w:rsidRDefault="004E168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1688"/>
    <w:rsid w:val="004E16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4E16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168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E16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168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4E16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168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E16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168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86150" TargetMode="External"/><Relationship Id="rId18" Type="http://schemas.openxmlformats.org/officeDocument/2006/relationships/hyperlink" Target="http://online.zakon.kz/Document/?doc_id=30118682" TargetMode="External"/><Relationship Id="rId26" Type="http://schemas.openxmlformats.org/officeDocument/2006/relationships/hyperlink" Target="http://online.zakon.kz/Document/?doc_id=30105041" TargetMode="External"/><Relationship Id="rId21" Type="http://schemas.openxmlformats.org/officeDocument/2006/relationships/hyperlink" Target="http://online.zakon.kz/Document/?doc_id=3040053" TargetMode="External"/><Relationship Id="rId34" Type="http://schemas.openxmlformats.org/officeDocument/2006/relationships/header" Target="header3.xml"/><Relationship Id="rId7" Type="http://schemas.openxmlformats.org/officeDocument/2006/relationships/hyperlink" Target="http://online.zakon.kz/Document/?doc_id=1052440" TargetMode="External"/><Relationship Id="rId12" Type="http://schemas.openxmlformats.org/officeDocument/2006/relationships/hyperlink" Target="http://online.zakon.kz/Document/?doc_id=30084084" TargetMode="External"/><Relationship Id="rId17" Type="http://schemas.openxmlformats.org/officeDocument/2006/relationships/hyperlink" Target="http://online.zakon.kz/Document/?doc_id=30118260" TargetMode="External"/><Relationship Id="rId25" Type="http://schemas.openxmlformats.org/officeDocument/2006/relationships/hyperlink" Target="http://online.zakon.kz/Document/?doc_id=30103827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04923" TargetMode="External"/><Relationship Id="rId20" Type="http://schemas.openxmlformats.org/officeDocument/2006/relationships/hyperlink" Target="http://online.zakon.kz/Document/?doc_id=30479065" TargetMode="External"/><Relationship Id="rId29" Type="http://schemas.openxmlformats.org/officeDocument/2006/relationships/hyperlink" Target="http://online.zakon.kz/Document/?doc_id=3036892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62390" TargetMode="External"/><Relationship Id="rId24" Type="http://schemas.openxmlformats.org/officeDocument/2006/relationships/hyperlink" Target="http://online.zakon.kz/Document/?doc_id=30113927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03619" TargetMode="External"/><Relationship Id="rId23" Type="http://schemas.openxmlformats.org/officeDocument/2006/relationships/hyperlink" Target="http://online.zakon.kz/Document/?doc_id=30084385" TargetMode="External"/><Relationship Id="rId28" Type="http://schemas.openxmlformats.org/officeDocument/2006/relationships/hyperlink" Target="http://online.zakon.kz/Document/?doc_id=30191338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30062390" TargetMode="External"/><Relationship Id="rId19" Type="http://schemas.openxmlformats.org/officeDocument/2006/relationships/hyperlink" Target="http://online.zakon.kz/Document/?doc_id=30368885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5013" TargetMode="External"/><Relationship Id="rId14" Type="http://schemas.openxmlformats.org/officeDocument/2006/relationships/hyperlink" Target="http://online.zakon.kz/Document/?doc_id=30086150" TargetMode="External"/><Relationship Id="rId22" Type="http://schemas.openxmlformats.org/officeDocument/2006/relationships/hyperlink" Target="http://online.zakon.kz/Document/?doc_id=30062482" TargetMode="External"/><Relationship Id="rId27" Type="http://schemas.openxmlformats.org/officeDocument/2006/relationships/hyperlink" Target="http://online.zakon.kz/Document/?doc_id=30118336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Relationship Id="rId8" Type="http://schemas.openxmlformats.org/officeDocument/2006/relationships/hyperlink" Target="http://online.zakon.kz/Document/?doc_id=30045013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231</Words>
  <Characters>2974</Characters>
  <Application>Microsoft Office Word</Application>
  <DocSecurity>0</DocSecurity>
  <Lines>24</Lines>
  <Paragraphs>6</Paragraphs>
  <ScaleCrop>false</ScaleCrop>
  <Company/>
  <LinksUpToDate>false</LinksUpToDate>
  <CharactersWithSpaces>3199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04.06.03 № 430-II (©Paragraph 2023)</dc:title>
  <dc:subject/>
  <dc:creator>Сергей М</dc:creator>
  <cp:keywords/>
  <dc:description/>
  <cp:lastModifiedBy>Сергей М</cp:lastModifiedBy>
  <cp:revision>2</cp:revision>
  <dcterms:created xsi:type="dcterms:W3CDTF">2023-11-16T04:38:00Z</dcterms:created>
  <dcterms:modified xsi:type="dcterms:W3CDTF">2023-11-16T04:38:00Z</dcterms:modified>
</cp:coreProperties>
</file>