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2DB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11 июня 2003 года № 554 «О Межведомственной государственной комиссии по предупреждению и ликвидации чрезвычайных ситуаций» (с изменениями и дополнениями по состоянию на 04.09.2014 г.) (утратило силу)</w:t>
      </w:r>
    </w:p>
    <w:p w:rsidR="00000000" w:rsidRDefault="00A02DB4">
      <w:pPr>
        <w:spacing w:after="240"/>
        <w:ind w:firstLine="400"/>
        <w:jc w:val="both"/>
      </w:pPr>
      <w:r>
        <w:t>Опубликовано: САПП Республики Казахстан, 2003 г., № 25, ст. 238</w:t>
      </w:r>
    </w:p>
    <w:p w:rsidR="00000000" w:rsidRDefault="00A02DB4">
      <w:pPr>
        <w:spacing w:after="240"/>
        <w:ind w:firstLine="400"/>
        <w:jc w:val="both"/>
      </w:pPr>
      <w:r>
        <w:t>Внесены изменения:</w:t>
      </w:r>
    </w:p>
    <w:p w:rsidR="00000000" w:rsidRDefault="00A02DB4">
      <w:pPr>
        <w:ind w:firstLine="400"/>
        <w:jc w:val="both"/>
      </w:pPr>
      <w:hyperlink r:id="rId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07.11.03 г. № 1112; </w:t>
      </w:r>
    </w:p>
    <w:p w:rsidR="00000000" w:rsidRDefault="00A02DB4">
      <w:pPr>
        <w:ind w:firstLine="400"/>
        <w:jc w:val="both"/>
      </w:pPr>
      <w:hyperlink r:id="rId8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02.02.04 г. № 123; </w:t>
      </w:r>
    </w:p>
    <w:p w:rsidR="00000000" w:rsidRDefault="00A02DB4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14.05.04 г. № 539;</w:t>
      </w:r>
    </w:p>
    <w:p w:rsidR="00000000" w:rsidRDefault="00A02DB4">
      <w:pPr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09.02.05 г. № 122;</w:t>
      </w:r>
    </w:p>
    <w:p w:rsidR="00000000" w:rsidRDefault="00A02DB4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31.10.05 г. № 1089;</w:t>
      </w:r>
    </w:p>
    <w:p w:rsidR="00000000" w:rsidRDefault="00A02DB4">
      <w:pPr>
        <w:ind w:firstLine="400"/>
        <w:jc w:val="both"/>
      </w:pPr>
      <w:hyperlink r:id="rId12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04.12.06 г. № 1164;</w:t>
      </w:r>
    </w:p>
    <w:p w:rsidR="00000000" w:rsidRDefault="00A02DB4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28.12.07 г. № 1326;</w:t>
      </w:r>
    </w:p>
    <w:p w:rsidR="00000000" w:rsidRDefault="00A02DB4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03.12.09 г. № 1997;</w:t>
      </w:r>
    </w:p>
    <w:p w:rsidR="00000000" w:rsidRDefault="00A02DB4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28.11.10 г. № 1258;</w:t>
      </w:r>
    </w:p>
    <w:p w:rsidR="00000000" w:rsidRDefault="00A02DB4">
      <w:pPr>
        <w:ind w:firstLine="400"/>
        <w:jc w:val="both"/>
      </w:pPr>
      <w:hyperlink r:id="rId16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02.07.11 г. № 764;</w:t>
      </w:r>
    </w:p>
    <w:p w:rsidR="00000000" w:rsidRDefault="00A02DB4">
      <w:pPr>
        <w:ind w:firstLine="400"/>
        <w:jc w:val="both"/>
      </w:pPr>
      <w:hyperlink r:id="rId1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19.04.12 г. № 496;</w:t>
      </w:r>
    </w:p>
    <w:p w:rsidR="00000000" w:rsidRDefault="00A02DB4">
      <w:pPr>
        <w:ind w:firstLine="400"/>
        <w:jc w:val="both"/>
      </w:pPr>
      <w:hyperlink r:id="rId18" w:anchor="sub_id=1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09.04.14 г. № 329;</w:t>
      </w:r>
    </w:p>
    <w:p w:rsidR="00000000" w:rsidRDefault="00A02DB4">
      <w:pPr>
        <w:ind w:firstLine="400"/>
        <w:jc w:val="both"/>
      </w:pPr>
      <w:hyperlink r:id="rId19" w:anchor="sub_id=1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04.09.14 г. № 970.</w:t>
      </w:r>
    </w:p>
    <w:p w:rsidR="00000000" w:rsidRDefault="00A02DB4">
      <w:pPr>
        <w:ind w:firstLine="400"/>
        <w:jc w:val="both"/>
      </w:pPr>
      <w:r>
        <w:rPr>
          <w:rStyle w:val="s0"/>
        </w:rPr>
        <w:t> </w:t>
      </w:r>
    </w:p>
    <w:p w:rsidR="00000000" w:rsidRDefault="00A02DB4">
      <w:pPr>
        <w:ind w:firstLine="400"/>
        <w:jc w:val="both"/>
      </w:pPr>
      <w:r>
        <w:rPr>
          <w:rStyle w:val="s0"/>
        </w:rPr>
        <w:t>Утратило силу в соответст</w:t>
      </w:r>
      <w:r>
        <w:rPr>
          <w:rStyle w:val="s0"/>
        </w:rPr>
        <w:t xml:space="preserve">вии с </w:t>
      </w:r>
      <w:hyperlink r:id="rId2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июня 2015 года № 457</w:t>
      </w:r>
    </w:p>
    <w:p w:rsidR="00000000" w:rsidRDefault="00A02DB4">
      <w:r>
        <w:rPr>
          <w:rStyle w:val="s0"/>
        </w:rPr>
        <w:t> </w:t>
      </w:r>
    </w:p>
    <w:p w:rsidR="00000000" w:rsidRDefault="00A02DB4">
      <w:pPr>
        <w:spacing w:after="240"/>
        <w:ind w:firstLine="400"/>
        <w:jc w:val="both"/>
      </w:pPr>
      <w:r>
        <w:t>Предыдущие редакции:</w:t>
      </w:r>
    </w:p>
    <w:p w:rsidR="00000000" w:rsidRDefault="00A02DB4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14.05.04 г.</w:t>
      </w:r>
    </w:p>
    <w:p w:rsidR="00000000" w:rsidRDefault="00A02DB4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09.02.05 г.</w:t>
      </w:r>
    </w:p>
    <w:p w:rsidR="00000000" w:rsidRDefault="00A02DB4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31.10.05 г.</w:t>
      </w:r>
    </w:p>
    <w:p w:rsidR="00000000" w:rsidRDefault="00A02DB4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04.12.06 г.</w:t>
      </w:r>
    </w:p>
    <w:p w:rsidR="00000000" w:rsidRDefault="00A02DB4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28.12.06 г.</w:t>
      </w:r>
    </w:p>
    <w:p w:rsidR="00000000" w:rsidRDefault="00A02DB4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03.12.09 г. </w:t>
      </w:r>
    </w:p>
    <w:p w:rsidR="00000000" w:rsidRDefault="00A02DB4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</w:t>
      </w:r>
      <w:r>
        <w:t>вовавшая до внесения изменений от 28.11.10 г.</w:t>
      </w:r>
    </w:p>
    <w:p w:rsidR="00000000" w:rsidRDefault="00A02DB4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02.07.11 г.</w:t>
      </w:r>
    </w:p>
    <w:p w:rsidR="00000000" w:rsidRDefault="00A02DB4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19.04.12 г.</w:t>
      </w:r>
    </w:p>
    <w:p w:rsidR="00000000" w:rsidRDefault="00A02DB4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09.04.14 г.</w:t>
      </w:r>
    </w:p>
    <w:p w:rsidR="00000000" w:rsidRDefault="00A02DB4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04.09.14 г.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DB4" w:rsidRDefault="00A02DB4" w:rsidP="00A02DB4">
      <w:r>
        <w:separator/>
      </w:r>
    </w:p>
  </w:endnote>
  <w:endnote w:type="continuationSeparator" w:id="0">
    <w:p w:rsidR="00A02DB4" w:rsidRDefault="00A02DB4" w:rsidP="00A02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DB4" w:rsidRDefault="00A02D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DB4" w:rsidRDefault="00A02D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DB4" w:rsidRDefault="00A02D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DB4" w:rsidRDefault="00A02DB4" w:rsidP="00A02DB4">
      <w:r>
        <w:separator/>
      </w:r>
    </w:p>
  </w:footnote>
  <w:footnote w:type="continuationSeparator" w:id="0">
    <w:p w:rsidR="00A02DB4" w:rsidRDefault="00A02DB4" w:rsidP="00A02D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DB4" w:rsidRDefault="00A02D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DB4" w:rsidRDefault="00A02DB4" w:rsidP="00A02D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2DB4" w:rsidRPr="00A02DB4" w:rsidRDefault="00A02DB4" w:rsidP="00A02D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11.06.03 № 554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DB4" w:rsidRDefault="00A02D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2DB4"/>
    <w:rsid w:val="00A02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2D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2D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2D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2D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2D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2D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2D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2D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276" TargetMode="External"/><Relationship Id="rId13" Type="http://schemas.openxmlformats.org/officeDocument/2006/relationships/hyperlink" Target="http://online.zakon.kz/Document/?doc_id=30153396" TargetMode="External"/><Relationship Id="rId18" Type="http://schemas.openxmlformats.org/officeDocument/2006/relationships/hyperlink" Target="http://online.zakon.kz/Document/?doc_id=31541065" TargetMode="External"/><Relationship Id="rId26" Type="http://schemas.openxmlformats.org/officeDocument/2006/relationships/hyperlink" Target="http://online.zakon.kz/Document/?doc_id=30527117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0293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1044893" TargetMode="External"/><Relationship Id="rId12" Type="http://schemas.openxmlformats.org/officeDocument/2006/relationships/hyperlink" Target="http://online.zakon.kz/Document/?doc_id=30080681" TargetMode="External"/><Relationship Id="rId17" Type="http://schemas.openxmlformats.org/officeDocument/2006/relationships/hyperlink" Target="http://online.zakon.kz/Document/?doc_id=31162299" TargetMode="External"/><Relationship Id="rId25" Type="http://schemas.openxmlformats.org/officeDocument/2006/relationships/hyperlink" Target="http://online.zakon.kz/Document/?doc_id=30153456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133" TargetMode="External"/><Relationship Id="rId20" Type="http://schemas.openxmlformats.org/officeDocument/2006/relationships/hyperlink" Target="http://online.zakon.kz/Document/?doc_id=37495851" TargetMode="External"/><Relationship Id="rId29" Type="http://schemas.openxmlformats.org/officeDocument/2006/relationships/hyperlink" Target="http://online.zakon.kz/Document/?doc_id=311623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1301" TargetMode="External"/><Relationship Id="rId24" Type="http://schemas.openxmlformats.org/officeDocument/2006/relationships/hyperlink" Target="http://online.zakon.kz/Document/?doc_id=30080713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59805" TargetMode="External"/><Relationship Id="rId23" Type="http://schemas.openxmlformats.org/officeDocument/2006/relationships/hyperlink" Target="http://online.zakon.kz/Document/?doc_id=30031313" TargetMode="External"/><Relationship Id="rId28" Type="http://schemas.openxmlformats.org/officeDocument/2006/relationships/hyperlink" Target="http://online.zakon.kz/Document/?doc_id=31025402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0003660" TargetMode="External"/><Relationship Id="rId19" Type="http://schemas.openxmlformats.org/officeDocument/2006/relationships/hyperlink" Target="http://online.zakon.kz/Document/?doc_id=31609727" TargetMode="External"/><Relationship Id="rId31" Type="http://schemas.openxmlformats.org/officeDocument/2006/relationships/hyperlink" Target="http://online.zakon.kz/Document/?doc_id=316114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8141" TargetMode="External"/><Relationship Id="rId14" Type="http://schemas.openxmlformats.org/officeDocument/2006/relationships/hyperlink" Target="http://online.zakon.kz/Document/?doc_id=30526952" TargetMode="External"/><Relationship Id="rId22" Type="http://schemas.openxmlformats.org/officeDocument/2006/relationships/hyperlink" Target="http://online.zakon.kz/Document/?doc_id=30003683" TargetMode="External"/><Relationship Id="rId27" Type="http://schemas.openxmlformats.org/officeDocument/2006/relationships/hyperlink" Target="http://online.zakon.kz/Document/?doc_id=30859823" TargetMode="External"/><Relationship Id="rId30" Type="http://schemas.openxmlformats.org/officeDocument/2006/relationships/hyperlink" Target="http://online.zakon.kz/Document/?doc_id=31542951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3346</Characters>
  <Application>Microsoft Office Word</Application>
  <DocSecurity>0</DocSecurity>
  <Lines>27</Lines>
  <Paragraphs>7</Paragraphs>
  <ScaleCrop>false</ScaleCrop>
  <Company>SPecialiST RePack</Company>
  <LinksUpToDate>false</LinksUpToDate>
  <CharactersWithSpaces>3592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11.06.03 № 554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2024-07-13T22:42:00Z</dcterms:created>
  <dcterms:modified xsi:type="dcterms:W3CDTF">2024-07-13T22:42:00Z</dcterms:modified>
</cp:coreProperties>
</file>