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A1070">
      <w:pPr>
        <w:spacing w:after="240"/>
        <w:ind w:firstLine="400"/>
        <w:jc w:val="both"/>
      </w:pPr>
      <w:bookmarkStart w:id="0" w:name="_GoBack"/>
      <w:bookmarkEnd w:id="0"/>
      <w:r>
        <w:t>Совместный приказ Министра внутренних дел Республики Казахстан от 12 мая 2003 года № 260, Государственного секретаря - Министра иностранных дел Республики Казахстан от 17 января 2003 года № 08-1/7, Председателя Комитета национальной безопасности Республики</w:t>
      </w:r>
      <w:r>
        <w:t xml:space="preserve"> Казахстан от 7 мая 2003 года № 85, Генерального Прокурора Республики Казахстан от 7 апреля 2003 года № 29, Министра юстиции Республики Казахстан от 22 мая 2003 года № 93, Начальника Службы охраны Президента Республики Казахстан от 18 апреля 2003 года № 2,</w:t>
      </w:r>
      <w:r>
        <w:t xml:space="preserve"> Председателя Агентства таможенного контроля Республики Казахстан от 25 апреля 2003 года № 168 и Председателя Агентства финансовой полиции Республики Казахстан от 16 апреля 2003 года № 74 «Об утверждении Инструкции об объявлении международного розыска, исп</w:t>
      </w:r>
      <w:r>
        <w:t>олнения и направления компетентными органами Республики Казахстан запросов и поручений по линии Интерпола, а также их обработки Национальным Центральным Бюро Интерпола в Республике Казахстан» (утратил силу)</w:t>
      </w:r>
    </w:p>
    <w:p w:rsidR="00000000" w:rsidRDefault="004A1070">
      <w:pPr>
        <w:spacing w:after="240"/>
        <w:ind w:firstLine="400"/>
        <w:jc w:val="both"/>
      </w:pPr>
      <w:r>
        <w:t>Зарегистрирован в Министерстве юстиции Республики Казахстан 3 июня 2003 года № 2341</w:t>
      </w:r>
    </w:p>
    <w:p w:rsidR="00000000" w:rsidRDefault="004A1070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совместным 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внутренних дел РК от 12.07.2017 г. № 480, Генерального Прокурора РК от 12.09.2017 года № 102, Министра финансов РК от 14.07.2017 г. № 435, Начальника Службы государственной охраны РК от 18.08.2017 г. № 11-36, Председателя Агентства Республики Каза</w:t>
      </w:r>
      <w:r>
        <w:rPr>
          <w:rStyle w:val="s0"/>
        </w:rPr>
        <w:t>хстан по делам государственной службы и противодействию коррупции от 21.07.2017 г. № 148, Министра иностранных дел РК от 25.07.2017 г. № 318 и Председателя Комитета национальной безопасности РК от 15.08.2017 г. № 60</w:t>
      </w:r>
    </w:p>
    <w:p w:rsidR="00000000" w:rsidRDefault="004A1070">
      <w:pPr>
        <w:ind w:firstLine="397"/>
        <w:jc w:val="both"/>
      </w:pPr>
      <w:r>
        <w:rPr>
          <w:rStyle w:val="s0"/>
        </w:rPr>
        <w:t> </w:t>
      </w:r>
    </w:p>
    <w:p w:rsidR="00000000" w:rsidRDefault="004A1070">
      <w:pPr>
        <w:spacing w:after="240"/>
        <w:ind w:firstLine="400"/>
        <w:jc w:val="both"/>
      </w:pPr>
      <w:r>
        <w:t>Внесены изменения:</w:t>
      </w:r>
    </w:p>
    <w:p w:rsidR="00000000" w:rsidRDefault="004A1070">
      <w:pPr>
        <w:ind w:firstLine="400"/>
        <w:jc w:val="both"/>
      </w:pPr>
      <w:hyperlink r:id="rId8" w:history="1">
        <w:r>
          <w:rPr>
            <w:rStyle w:val="a3"/>
          </w:rPr>
          <w:t>совместным приказом</w:t>
        </w:r>
      </w:hyperlink>
      <w:r>
        <w:rPr>
          <w:rStyle w:val="s0"/>
        </w:rPr>
        <w:t xml:space="preserve"> МВД РК от 02.08.04 г. № 443, Государственного секретаря - МИД РК от 25.04.04 г. № 08-1/124, Председателя КНБ РК от 30.10.04 г. № 318, Генерального Прокурора РК от 30.09.04 г. № 47, Министра </w:t>
      </w:r>
      <w:r>
        <w:rPr>
          <w:rStyle w:val="s0"/>
        </w:rPr>
        <w:t>юстиции РК от 17.05.04 г. № 134, Начальника Службы охраны Президента РК от 29.03.05 г. № 19, Председателя КТК МФ РК от 28.03.05 г. № 118 и Председателя Агентства РК по борьбе с экономической и коррупционной преступностью (финансовая полиция) от 26.05.05 г.</w:t>
      </w:r>
      <w:r>
        <w:rPr>
          <w:rStyle w:val="s0"/>
        </w:rPr>
        <w:t xml:space="preserve"> № 109</w:t>
      </w:r>
    </w:p>
    <w:p w:rsidR="00000000" w:rsidRDefault="004A1070">
      <w:pPr>
        <w:ind w:firstLine="400"/>
        <w:jc w:val="both"/>
      </w:pPr>
      <w:r>
        <w:rPr>
          <w:rStyle w:val="s0"/>
        </w:rPr>
        <w:t> </w:t>
      </w:r>
    </w:p>
    <w:p w:rsidR="00000000" w:rsidRDefault="004A1070">
      <w:pPr>
        <w:spacing w:after="240"/>
        <w:ind w:firstLine="400"/>
        <w:jc w:val="both"/>
      </w:pPr>
      <w:r>
        <w:t xml:space="preserve">Предыдущие редакции: </w:t>
      </w:r>
    </w:p>
    <w:p w:rsidR="00000000" w:rsidRDefault="004A1070">
      <w:pPr>
        <w:spacing w:after="240"/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26.05.05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1070" w:rsidRDefault="004A1070" w:rsidP="004A1070">
      <w:r>
        <w:separator/>
      </w:r>
    </w:p>
  </w:endnote>
  <w:endnote w:type="continuationSeparator" w:id="0">
    <w:p w:rsidR="004A1070" w:rsidRDefault="004A1070" w:rsidP="004A10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070" w:rsidRDefault="004A107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070" w:rsidRDefault="004A107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070" w:rsidRDefault="004A107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1070" w:rsidRDefault="004A1070" w:rsidP="004A1070">
      <w:r>
        <w:separator/>
      </w:r>
    </w:p>
  </w:footnote>
  <w:footnote w:type="continuationSeparator" w:id="0">
    <w:p w:rsidR="004A1070" w:rsidRDefault="004A1070" w:rsidP="004A10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070" w:rsidRDefault="004A107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070" w:rsidRDefault="004A1070" w:rsidP="004A107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A1070" w:rsidRPr="004A1070" w:rsidRDefault="004A1070" w:rsidP="004A107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Совместный приказ МВД РК от 12 мая 2003 года № 260, Гос. секретаря - МИД РК от 17 января 2003 года № 08-1/7, Председателя КНБ РК от 7 мая 2003 года № 85, Генпрокурора РК от 7 апреля 2003 года № 29, МЮ РК от 22 мая 2003 года № 93, Начальника Службы охраны Президента РК от 18 апреля 2003 года № 2, Председателя АТК РК от 25 апреля 2003 года № 168 и Председателя Агентства финансовой полиции РК от 16 апреля 2003 года № 74 «Об утверждении Инструкции об объявлении международного розыска, исполнения и направления компетентными органами Республики Казахстан запросов и поручений по линии Интерпола, а также их обработки Национальным Центральным Бюро Интерпола в Республике Казахстан» (с изменениями по состоянию на 26 мая 2005 года)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070" w:rsidRDefault="004A107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A1070"/>
    <w:rsid w:val="004A10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A107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A107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A107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A107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A107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A107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A107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A107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305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65429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307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319</Words>
  <Characters>2036</Characters>
  <Application>Microsoft Office Word</Application>
  <DocSecurity>0</DocSecurity>
  <Lines>16</Lines>
  <Paragraphs>4</Paragraphs>
  <ScaleCrop>false</ScaleCrop>
  <Company/>
  <LinksUpToDate>false</LinksUpToDate>
  <CharactersWithSpaces>2351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Совместный приказ МВД РК от 12 мая 2003 года № 260, Гос. секретаря - МИД РК от 17 января 2003 года № 08-1/7, Председателя КНБ РК от 7 мая 2003 года № 85, Генпрокурора РК от 7 апреля 2003 года № 29, МЮ РК от 22 мая 2003 года № 93, Начальника Службы охраны Президента РК от 18 апреля 2003 года № 2, Председателя АТК РК от 25 апреля 2003 года № 168 и Председателя Агентства финансовой полиции РК от 16 апреля 2003 года № 74 «Об утверждении Инструкции об объявлении международного розыска, исполнения и направления компетентными органами Республики Казахстан запросов и поручений по линии Интерпола, а также их обработки Национальным Центральным Бюро Интерпола в Республике Казахстан» (с изменениями по состоянию на 26 мая 2005 года)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2023-11-28T05:04:00Z</dcterms:created>
  <dcterms:modified xsi:type="dcterms:W3CDTF">2023-11-28T05:04:00Z</dcterms:modified>
</cp:coreProperties>
</file>