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26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и защите конкуренции от 23 мая 2003 года № 138-ОД «О внесении изменений и дополнений в некоторые приказы Председателя Агентства Республики Казахстан по регулированию</w:t>
      </w:r>
      <w:r>
        <w:rPr>
          <w:rStyle w:val="s0"/>
          <w:b/>
          <w:bCs/>
        </w:rPr>
        <w:t xml:space="preserve"> естественных монополий и защите конкуренции» (с изменениями по состоянию на 22.05.2020 г.) (утратил силу)</w:t>
      </w:r>
    </w:p>
    <w:p w:rsidR="00000000" w:rsidRDefault="00A07268">
      <w:pPr>
        <w:pStyle w:val="pj"/>
      </w:pPr>
      <w:r>
        <w:rPr>
          <w:rStyle w:val="s0"/>
        </w:rPr>
        <w:t> </w:t>
      </w:r>
    </w:p>
    <w:p w:rsidR="00000000" w:rsidRDefault="00A07268">
      <w:pPr>
        <w:pStyle w:val="pj"/>
      </w:pPr>
      <w:r>
        <w:rPr>
          <w:rStyle w:val="s0"/>
        </w:rPr>
        <w:t>Зарегистрирован в Министерстве юстиции Республики Казахстан 9 июня 2003 года № 2357</w:t>
      </w:r>
    </w:p>
    <w:p w:rsidR="00000000" w:rsidRDefault="00A07268">
      <w:pPr>
        <w:pStyle w:val="pj"/>
      </w:pPr>
      <w:r>
        <w:rPr>
          <w:rStyle w:val="s0"/>
        </w:rPr>
        <w:t> </w:t>
      </w:r>
    </w:p>
    <w:p w:rsidR="00000000" w:rsidRDefault="00A07268">
      <w:pPr>
        <w:pStyle w:val="pj"/>
      </w:pPr>
      <w:r>
        <w:rPr>
          <w:rStyle w:val="s0"/>
        </w:rPr>
        <w:t>Опубликован: «Официальная газета» от 28 июня 2003 г. № 26.</w:t>
      </w:r>
    </w:p>
    <w:p w:rsidR="00000000" w:rsidRDefault="00A07268">
      <w:pPr>
        <w:pStyle w:val="pj"/>
      </w:pPr>
      <w:r>
        <w:rPr>
          <w:rStyle w:val="s0"/>
        </w:rPr>
        <w:t> </w:t>
      </w:r>
    </w:p>
    <w:p w:rsidR="00000000" w:rsidRDefault="00A07268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21 февраля 2025 года № 7</w:t>
      </w:r>
    </w:p>
    <w:p w:rsidR="00000000" w:rsidRDefault="00A07268">
      <w:pPr>
        <w:pStyle w:val="pj"/>
      </w:pPr>
      <w:r>
        <w:t> </w:t>
      </w:r>
    </w:p>
    <w:p w:rsidR="00000000" w:rsidRDefault="00A07268">
      <w:pPr>
        <w:pStyle w:val="pj"/>
      </w:pPr>
      <w:r>
        <w:rPr>
          <w:rStyle w:val="s0"/>
        </w:rPr>
        <w:t>Внесены изменения:</w:t>
      </w:r>
    </w:p>
    <w:p w:rsidR="00000000" w:rsidRDefault="00A07268">
      <w:pPr>
        <w:pStyle w:val="pj"/>
      </w:pPr>
      <w:r>
        <w:rPr>
          <w:rStyle w:val="s0"/>
        </w:rPr>
        <w:t> </w:t>
      </w:r>
    </w:p>
    <w:p w:rsidR="00000000" w:rsidRDefault="00A07268">
      <w:pPr>
        <w:pStyle w:val="pj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08.05.13 г. № 142-ОД;</w:t>
      </w:r>
    </w:p>
    <w:p w:rsidR="00000000" w:rsidRDefault="00A07268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</w:t>
      </w:r>
      <w:r>
        <w:rPr>
          <w:rStyle w:val="s0"/>
        </w:rPr>
        <w:t xml:space="preserve">ономики РК от 22.05.20 г. № 42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07268">
      <w:pPr>
        <w:pStyle w:val="pj"/>
      </w:pPr>
      <w:r>
        <w:rPr>
          <w:rStyle w:val="s0"/>
        </w:rPr>
        <w:t> </w:t>
      </w:r>
    </w:p>
    <w:p w:rsidR="00000000" w:rsidRDefault="00A07268">
      <w:pPr>
        <w:pStyle w:val="pj"/>
      </w:pPr>
      <w:r>
        <w:rPr>
          <w:rStyle w:val="s0"/>
        </w:rPr>
        <w:t>Предыдущие редакции:</w:t>
      </w:r>
    </w:p>
    <w:p w:rsidR="00000000" w:rsidRDefault="00A07268">
      <w:pPr>
        <w:pStyle w:val="pj"/>
      </w:pPr>
      <w:r>
        <w:rPr>
          <w:rStyle w:val="s0"/>
        </w:rPr>
        <w:t> </w:t>
      </w:r>
    </w:p>
    <w:p w:rsidR="00000000" w:rsidRDefault="00A0726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08.05.13 г.</w:t>
      </w:r>
    </w:p>
    <w:p w:rsidR="00000000" w:rsidRDefault="00A07268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22.05.20 г.</w:t>
      </w:r>
    </w:p>
    <w:p w:rsidR="00000000" w:rsidRDefault="00A07268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268" w:rsidRDefault="00A07268" w:rsidP="00A07268">
      <w:r>
        <w:separator/>
      </w:r>
    </w:p>
  </w:endnote>
  <w:endnote w:type="continuationSeparator" w:id="0">
    <w:p w:rsidR="00A07268" w:rsidRDefault="00A07268" w:rsidP="00A07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68" w:rsidRDefault="00A072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68" w:rsidRDefault="00A072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68" w:rsidRDefault="00A072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268" w:rsidRDefault="00A07268" w:rsidP="00A07268">
      <w:r>
        <w:separator/>
      </w:r>
    </w:p>
  </w:footnote>
  <w:footnote w:type="continuationSeparator" w:id="0">
    <w:p w:rsidR="00A07268" w:rsidRDefault="00A07268" w:rsidP="00A07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68" w:rsidRDefault="00A072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68" w:rsidRDefault="00A07268" w:rsidP="00A07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268" w:rsidRPr="00A07268" w:rsidRDefault="00A07268" w:rsidP="00A07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и защите конкуренции от 23 мая 2003 года № 138-ОД «О внесении изменений и дополнений в некоторые приказы Председателя Агентства Республики Казахстан по регулированию естественных монополий и защите конкуренции» (с изменениями по состоянию на 22.05.2020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268" w:rsidRDefault="00A072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268"/>
    <w:rsid w:val="00A07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2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2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189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44825" TargetMode="External"/><Relationship Id="rId12" Type="http://schemas.openxmlformats.org/officeDocument/2006/relationships/hyperlink" Target="http://online.zakon.kz/Document/?doc_id=3409766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19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81250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9181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1360</Characters>
  <Application>Microsoft Office Word</Application>
  <DocSecurity>0</DocSecurity>
  <Lines>11</Lines>
  <Paragraphs>3</Paragraphs>
  <ScaleCrop>false</ScaleCrop>
  <Company/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2025-06-16T05:39:00Z</dcterms:created>
  <dcterms:modified xsi:type="dcterms:W3CDTF">2025-06-16T05:39:00Z</dcterms:modified>
</cp:coreProperties>
</file>