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BB1DE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 xml:space="preserve">Приказ Председателя Комитета гражданской авиации Министерства транспорта и коммуникаций Республики Казахстан от 25 апреля 2003 года № 182 «Об утверждении Правил перевозки пассажиров, багажа и грузов на воздушных линиях Республики Казахстан» (с изменениями </w:t>
      </w:r>
      <w:r>
        <w:rPr>
          <w:rStyle w:val="s0"/>
          <w:b/>
          <w:bCs/>
        </w:rPr>
        <w:t>и дополнениями по состоянию на 04.01.2006 г.) (утратил силу)</w:t>
      </w:r>
    </w:p>
    <w:p w:rsidR="00000000" w:rsidRDefault="00BB1DE4">
      <w:pPr>
        <w:ind w:firstLine="400"/>
        <w:jc w:val="both"/>
      </w:pPr>
      <w:r>
        <w:rPr>
          <w:rStyle w:val="s0"/>
        </w:rPr>
        <w:t> </w:t>
      </w:r>
    </w:p>
    <w:p w:rsidR="00000000" w:rsidRDefault="00BB1DE4">
      <w:pPr>
        <w:ind w:firstLine="400"/>
        <w:jc w:val="both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</w:t>
      </w:r>
      <w:r>
        <w:t xml:space="preserve">22 мая 2003 года </w:t>
      </w:r>
      <w:r>
        <w:rPr>
          <w:rStyle w:val="s0"/>
        </w:rPr>
        <w:t xml:space="preserve">под № </w:t>
      </w:r>
      <w:r>
        <w:t>2301</w:t>
      </w:r>
    </w:p>
    <w:p w:rsidR="00000000" w:rsidRDefault="00BB1DE4">
      <w:pPr>
        <w:ind w:firstLine="400"/>
        <w:jc w:val="both"/>
      </w:pPr>
      <w:r>
        <w:t> </w:t>
      </w:r>
    </w:p>
    <w:p w:rsidR="00000000" w:rsidRDefault="00BB1DE4">
      <w:pPr>
        <w:ind w:firstLine="400"/>
        <w:jc w:val="both"/>
      </w:pPr>
      <w:r>
        <w:rPr>
          <w:rStyle w:val="s0"/>
        </w:rPr>
        <w:t>Внесены изменения:</w:t>
      </w:r>
    </w:p>
    <w:p w:rsidR="00000000" w:rsidRDefault="00BB1DE4">
      <w:pPr>
        <w:ind w:firstLine="400"/>
        <w:jc w:val="both"/>
      </w:pPr>
      <w:r>
        <w:rPr>
          <w:rStyle w:val="s0"/>
        </w:rPr>
        <w:t> </w:t>
      </w:r>
    </w:p>
    <w:p w:rsidR="00000000" w:rsidRDefault="00BB1DE4">
      <w:pPr>
        <w:ind w:firstLine="400"/>
        <w:jc w:val="both"/>
      </w:pPr>
      <w:hyperlink r:id="rId7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Председателя Комитета гражданской авиации МТК РК от 04.01.06 г. № 2 (введен в действие с 1 января 2006 года).</w:t>
      </w:r>
    </w:p>
    <w:p w:rsidR="00000000" w:rsidRDefault="00BB1DE4">
      <w:pPr>
        <w:ind w:firstLine="400"/>
        <w:jc w:val="both"/>
      </w:pPr>
      <w:r>
        <w:t> </w:t>
      </w:r>
    </w:p>
    <w:p w:rsidR="00000000" w:rsidRDefault="00BB1DE4">
      <w:pPr>
        <w:ind w:firstLine="400"/>
        <w:jc w:val="both"/>
      </w:pPr>
      <w:r>
        <w:rPr>
          <w:rStyle w:val="s0"/>
        </w:rPr>
        <w:t xml:space="preserve">Утратил силу в соответствии с </w:t>
      </w:r>
      <w:hyperlink r:id="rId8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Министра транспорта и коммуникаций РК от 7 октября 2010 года № 448; </w:t>
      </w:r>
      <w:hyperlink r:id="rId9" w:history="1">
        <w:r>
          <w:rPr>
            <w:rStyle w:val="a3"/>
          </w:rPr>
          <w:t>приказом</w:t>
        </w:r>
      </w:hyperlink>
      <w:r>
        <w:rPr>
          <w:rStyle w:val="s0"/>
        </w:rPr>
        <w:t xml:space="preserve"> и.о. Министра транспорта и коммуникаций РК от 30 сентября 2010 года № 442</w:t>
      </w:r>
    </w:p>
    <w:p w:rsidR="00000000" w:rsidRDefault="00BB1DE4">
      <w:pPr>
        <w:ind w:firstLine="400"/>
        <w:jc w:val="both"/>
      </w:pPr>
      <w:r>
        <w:t> </w:t>
      </w:r>
    </w:p>
    <w:p w:rsidR="00000000" w:rsidRDefault="00BB1DE4">
      <w:pPr>
        <w:ind w:firstLine="400"/>
        <w:jc w:val="both"/>
      </w:pPr>
      <w:r>
        <w:rPr>
          <w:rStyle w:val="s0"/>
        </w:rPr>
        <w:t>Пред</w:t>
      </w:r>
      <w:r>
        <w:rPr>
          <w:rStyle w:val="s0"/>
        </w:rPr>
        <w:t>ыдущие редакции:</w:t>
      </w:r>
    </w:p>
    <w:p w:rsidR="00000000" w:rsidRDefault="00BB1DE4">
      <w:pPr>
        <w:ind w:firstLine="400"/>
        <w:jc w:val="both"/>
      </w:pPr>
      <w:r>
        <w:rPr>
          <w:rStyle w:val="s0"/>
        </w:rPr>
        <w:t> </w:t>
      </w:r>
    </w:p>
    <w:p w:rsidR="00000000" w:rsidRDefault="00BB1DE4">
      <w:pPr>
        <w:ind w:firstLine="400"/>
        <w:jc w:val="both"/>
      </w:pPr>
      <w:hyperlink r:id="rId10" w:history="1">
        <w:r>
          <w:rPr>
            <w:rStyle w:val="a3"/>
          </w:rPr>
          <w:t>редакция</w:t>
        </w:r>
      </w:hyperlink>
      <w:r>
        <w:rPr>
          <w:rStyle w:val="s0"/>
        </w:rPr>
        <w:t>, действовавшая до внесения изменений от 04.01.06 г.</w:t>
      </w:r>
    </w:p>
    <w:p w:rsidR="00000000" w:rsidRDefault="00BB1DE4">
      <w:pPr>
        <w:ind w:firstLine="400"/>
        <w:jc w:val="both"/>
      </w:pPr>
      <w:r>
        <w:rPr>
          <w:rStyle w:val="s0"/>
        </w:rPr>
        <w:t> </w:t>
      </w:r>
    </w:p>
    <w:p w:rsidR="00000000" w:rsidRDefault="00BB1DE4">
      <w:pPr>
        <w:ind w:firstLine="400"/>
        <w:jc w:val="both"/>
      </w:pPr>
      <w:r>
        <w:t> </w:t>
      </w:r>
    </w:p>
    <w:p w:rsidR="00000000" w:rsidRDefault="00BB1DE4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B1DE4" w:rsidRDefault="00BB1DE4" w:rsidP="00BB1DE4">
      <w:r>
        <w:separator/>
      </w:r>
    </w:p>
  </w:endnote>
  <w:endnote w:type="continuationSeparator" w:id="0">
    <w:p w:rsidR="00BB1DE4" w:rsidRDefault="00BB1DE4" w:rsidP="00BB1D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DE4" w:rsidRDefault="00BB1DE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DE4" w:rsidRDefault="00BB1DE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DE4" w:rsidRDefault="00BB1DE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B1DE4" w:rsidRDefault="00BB1DE4" w:rsidP="00BB1DE4">
      <w:r>
        <w:separator/>
      </w:r>
    </w:p>
  </w:footnote>
  <w:footnote w:type="continuationSeparator" w:id="0">
    <w:p w:rsidR="00BB1DE4" w:rsidRDefault="00BB1DE4" w:rsidP="00BB1DE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DE4" w:rsidRDefault="00BB1DE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DE4" w:rsidRDefault="00BB1DE4" w:rsidP="00BB1D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BB1DE4" w:rsidRPr="00BB1DE4" w:rsidRDefault="00BB1DE4" w:rsidP="00BB1DE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ПРИКАЗЕ ПРЕДСЕДАТЕЛЯ КОМИТЕТА ГР.АВИАЦИИ МТ ОТ 25.04.03 № 182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B1DE4" w:rsidRDefault="00BB1DE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BB1DE4"/>
    <w:rsid w:val="00BB1DE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B1D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1D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1D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1DE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uiPriority w:val="99"/>
    <w:semiHidden/>
    <w:unhideWhenUsed/>
    <w:rPr>
      <w:rFonts w:ascii="Times New Roman" w:hAnsi="Times New Roman" w:cs="Times New Roman" w:hint="default"/>
      <w:color w:val="333399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customStyle="1" w:styleId="s8">
    <w:name w:val="s8"/>
    <w:basedOn w:val="a"/>
    <w:pPr>
      <w:spacing w:after="240"/>
      <w:ind w:firstLine="400"/>
    </w:pPr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  <w:bdr w:val="none" w:sz="0" w:space="0" w:color="auto" w:frame="1"/>
    </w:rPr>
  </w:style>
  <w:style w:type="paragraph" w:styleId="a5">
    <w:name w:val="header"/>
    <w:basedOn w:val="a"/>
    <w:link w:val="a6"/>
    <w:uiPriority w:val="99"/>
    <w:unhideWhenUsed/>
    <w:rsid w:val="00BB1DE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BB1DE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BB1DE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BB1DE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86089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42718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042722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838322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123</Words>
  <Characters>1012</Characters>
  <Application>Microsoft Office Word</Application>
  <DocSecurity>0</DocSecurity>
  <Lines>8</Lines>
  <Paragraphs>2</Paragraphs>
  <ScaleCrop>false</ScaleCrop>
  <Company/>
  <LinksUpToDate>false</LinksUpToDate>
  <CharactersWithSpaces>1133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ПРИКАЗЕ ПРЕДСЕДАТЕЛЯ КОМИТЕТА ГР.АВИАЦИИ МТ ОТ 25.04.03 № 182 (©Paragraph 2023)</dc:title>
  <dc:subject/>
  <dc:creator>Сергей М</dc:creator>
  <cp:keywords/>
  <dc:description/>
  <cp:lastModifiedBy>Сергей М</cp:lastModifiedBy>
  <cp:revision>2</cp:revision>
  <dcterms:created xsi:type="dcterms:W3CDTF">2023-11-11T07:35:00Z</dcterms:created>
  <dcterms:modified xsi:type="dcterms:W3CDTF">2023-11-11T07:35:00Z</dcterms:modified>
</cp:coreProperties>
</file>