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D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июля 2003 года № 648 «Об утверждении перечня железнодорожных пунктов пропуска на Государственной границе Республики Казахстан» (с изменениями и дополнениями по состоянию на 14.12.2012 г.) (утратило силу</w:t>
      </w:r>
      <w:r>
        <w:rPr>
          <w:rStyle w:val="s0"/>
          <w:b/>
          <w:bCs/>
        </w:rPr>
        <w:t>)</w:t>
      </w:r>
    </w:p>
    <w:p w:rsidR="00000000" w:rsidRDefault="00083DBA">
      <w:pPr>
        <w:ind w:firstLine="400"/>
        <w:jc w:val="both"/>
      </w:pPr>
      <w:r>
        <w:t> </w:t>
      </w:r>
    </w:p>
    <w:p w:rsidR="00000000" w:rsidRDefault="00083DB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3"/>
          </w:rPr>
          <w:t>постановлени</w:t>
        </w:r>
      </w:hyperlink>
      <w:r>
        <w:rPr>
          <w:rStyle w:val="s0"/>
        </w:rPr>
        <w:t xml:space="preserve">ем Правительства РК от 9 июля 2013 года № 697 </w:t>
      </w:r>
    </w:p>
    <w:p w:rsidR="00000000" w:rsidRDefault="00083DBA">
      <w:pPr>
        <w:ind w:firstLine="400"/>
        <w:jc w:val="both"/>
      </w:pPr>
      <w:r>
        <w:t> </w:t>
      </w:r>
    </w:p>
    <w:p w:rsidR="00000000" w:rsidRDefault="00083DB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83DBA">
      <w:pPr>
        <w:ind w:firstLine="400"/>
        <w:jc w:val="both"/>
      </w:pPr>
      <w:r>
        <w:rPr>
          <w:rStyle w:val="s0"/>
        </w:rPr>
        <w:t> </w:t>
      </w:r>
    </w:p>
    <w:p w:rsidR="00000000" w:rsidRDefault="00083DBA">
      <w:pPr>
        <w:ind w:firstLine="400"/>
        <w:jc w:val="both"/>
      </w:pPr>
      <w:hyperlink r:id="rId8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23.12.05 г. № 1275;</w:t>
      </w:r>
    </w:p>
    <w:p w:rsidR="00000000" w:rsidRDefault="00083DB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14.12.12 г. № 1608.</w:t>
      </w:r>
    </w:p>
    <w:p w:rsidR="00000000" w:rsidRDefault="00083DBA">
      <w:pPr>
        <w:ind w:firstLine="400"/>
        <w:jc w:val="both"/>
      </w:pPr>
      <w:r>
        <w:rPr>
          <w:rStyle w:val="s0"/>
        </w:rPr>
        <w:t> </w:t>
      </w:r>
    </w:p>
    <w:p w:rsidR="00000000" w:rsidRDefault="00083DB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83DBA">
      <w:pPr>
        <w:ind w:firstLine="400"/>
        <w:jc w:val="both"/>
      </w:pPr>
      <w:r>
        <w:rPr>
          <w:rStyle w:val="s0"/>
        </w:rPr>
        <w:t> </w:t>
      </w:r>
    </w:p>
    <w:p w:rsidR="00000000" w:rsidRDefault="00083DB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23.12.05 г.</w:t>
      </w:r>
    </w:p>
    <w:p w:rsidR="00000000" w:rsidRDefault="00083DB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14.12.12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DBA" w:rsidRDefault="00083DBA" w:rsidP="00083DBA">
      <w:r>
        <w:separator/>
      </w:r>
    </w:p>
  </w:endnote>
  <w:endnote w:type="continuationSeparator" w:id="0">
    <w:p w:rsidR="00083DBA" w:rsidRDefault="00083DBA" w:rsidP="00083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BA" w:rsidRDefault="00083D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BA" w:rsidRDefault="00083D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BA" w:rsidRDefault="00083D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DBA" w:rsidRDefault="00083DBA" w:rsidP="00083DBA">
      <w:r>
        <w:separator/>
      </w:r>
    </w:p>
  </w:footnote>
  <w:footnote w:type="continuationSeparator" w:id="0">
    <w:p w:rsidR="00083DBA" w:rsidRDefault="00083DBA" w:rsidP="00083D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BA" w:rsidRDefault="00083D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BA" w:rsidRDefault="00083DBA" w:rsidP="00083D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DBA" w:rsidRPr="00083DBA" w:rsidRDefault="00083DBA" w:rsidP="00083D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03.07.03 № 648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BA" w:rsidRDefault="00083D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DBA"/>
    <w:rsid w:val="0008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3D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D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D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D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3D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D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D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D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8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135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01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379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99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901</Characters>
  <Application>Microsoft Office Word</Application>
  <DocSecurity>0</DocSecurity>
  <Lines>7</Lines>
  <Paragraphs>1</Paragraphs>
  <ScaleCrop>false</ScaleCrop>
  <Company/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03.07.03 № 648 (©Paragraph 2023)</dc:title>
  <dc:subject/>
  <dc:creator>Сергей М</dc:creator>
  <cp:keywords/>
  <dc:description/>
  <cp:lastModifiedBy>Сергей М</cp:lastModifiedBy>
  <cp:revision>2</cp:revision>
  <dcterms:created xsi:type="dcterms:W3CDTF">2023-10-12T12:20:00Z</dcterms:created>
  <dcterms:modified xsi:type="dcterms:W3CDTF">2023-10-12T12:20:00Z</dcterms:modified>
</cp:coreProperties>
</file>