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2A06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17 июля 2003 года № 712-1</w:t>
      </w:r>
      <w:proofErr w:type="gramStart"/>
      <w:r>
        <w:t xml:space="preserve"> О</w:t>
      </w:r>
      <w:proofErr w:type="gramEnd"/>
      <w:r>
        <w:t>б утверждении Плана мероприятий на 2003-2005 годы по реализации Стратегии индустриально-инновационного развития Республики Казахстан на 2003-2015 годы</w:t>
      </w:r>
    </w:p>
    <w:p w:rsidR="00000000" w:rsidRDefault="00262A06">
      <w:pPr>
        <w:spacing w:after="240"/>
        <w:ind w:firstLine="400"/>
        <w:jc w:val="both"/>
      </w:pPr>
      <w:r>
        <w:t>Опубликовано: САПП Республики Казахстан, 2003 г., № 30, ст. 290</w:t>
      </w:r>
    </w:p>
    <w:p w:rsidR="00000000" w:rsidRDefault="00262A06">
      <w:pPr>
        <w:spacing w:after="240"/>
        <w:ind w:firstLine="400"/>
        <w:jc w:val="both"/>
      </w:pPr>
      <w:r>
        <w:t>Внесены изменения:</w:t>
      </w:r>
    </w:p>
    <w:p w:rsidR="00000000" w:rsidRDefault="00262A0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29.12.03 г. № 1341; </w:t>
      </w:r>
    </w:p>
    <w:p w:rsidR="00000000" w:rsidRDefault="00262A06">
      <w:pPr>
        <w:ind w:firstLine="400"/>
        <w:jc w:val="both"/>
      </w:pPr>
      <w:hyperlink r:id="rId8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РК от 22.01.04 г. № 68; </w:t>
      </w:r>
    </w:p>
    <w:p w:rsidR="00000000" w:rsidRDefault="00262A06">
      <w:pPr>
        <w:ind w:firstLine="400"/>
        <w:jc w:val="both"/>
      </w:pPr>
      <w:hyperlink r:id="rId9" w:history="1">
        <w:r>
          <w:rPr>
            <w:rStyle w:val="a3"/>
          </w:rPr>
          <w:t>постановлением</w:t>
        </w:r>
      </w:hyperlink>
      <w:r>
        <w:t xml:space="preserve"> Правительства РК от 18.11.04 г. № 1218; </w:t>
      </w:r>
    </w:p>
    <w:p w:rsidR="00000000" w:rsidRDefault="00262A06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03.12.04 г. № 1257.</w:t>
      </w:r>
    </w:p>
    <w:p w:rsidR="00000000" w:rsidRDefault="00262A06">
      <w:pPr>
        <w:spacing w:after="240"/>
        <w:ind w:firstLine="400"/>
        <w:jc w:val="both"/>
      </w:pPr>
      <w:r>
        <w:t>Предыдущие редакции:</w:t>
      </w:r>
    </w:p>
    <w:p w:rsidR="00000000" w:rsidRDefault="00262A06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18.11.0</w:t>
      </w:r>
      <w:r>
        <w:t>4 г.</w:t>
      </w:r>
    </w:p>
    <w:p w:rsidR="00000000" w:rsidRDefault="00262A06">
      <w:pPr>
        <w:spacing w:after="240"/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29.12.03 г.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2A06" w:rsidRDefault="00262A06" w:rsidP="00262A06">
      <w:r>
        <w:separator/>
      </w:r>
    </w:p>
  </w:endnote>
  <w:endnote w:type="continuationSeparator" w:id="0">
    <w:p w:rsidR="00262A06" w:rsidRDefault="00262A06" w:rsidP="00262A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06" w:rsidRDefault="00262A0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06" w:rsidRDefault="00262A0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06" w:rsidRDefault="00262A0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2A06" w:rsidRDefault="00262A06" w:rsidP="00262A06">
      <w:r>
        <w:separator/>
      </w:r>
    </w:p>
  </w:footnote>
  <w:footnote w:type="continuationSeparator" w:id="0">
    <w:p w:rsidR="00262A06" w:rsidRDefault="00262A06" w:rsidP="00262A0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06" w:rsidRDefault="00262A0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06" w:rsidRDefault="00262A06" w:rsidP="00262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2A06" w:rsidRPr="00262A06" w:rsidRDefault="00262A06" w:rsidP="00262A0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17.07.03 № 712-1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2A06" w:rsidRDefault="00262A0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2A06"/>
    <w:rsid w:val="00262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2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A0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2A0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2A0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2A0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2A0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14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688" TargetMode="External"/><Relationship Id="rId12" Type="http://schemas.openxmlformats.org/officeDocument/2006/relationships/hyperlink" Target="http://online.zakon.kz/Document/?doc_id=304369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69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52000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186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</Words>
  <Characters>985</Characters>
  <Application>Microsoft Office Word</Application>
  <DocSecurity>0</DocSecurity>
  <Lines>8</Lines>
  <Paragraphs>2</Paragraphs>
  <ScaleCrop>false</ScaleCrop>
  <Company/>
  <LinksUpToDate>false</LinksUpToDate>
  <CharactersWithSpaces>1073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2025-02-23T22:58:00Z</dcterms:created>
  <dcterms:modified xsi:type="dcterms:W3CDTF">2025-02-23T22:58:00Z</dcterms:modified>
</cp:coreProperties>
</file>